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66"/>
      </w:tblGrid>
      <w:tr w:rsidR="00BC449D" w:rsidRPr="004C39FE" w:rsidTr="00A67D54">
        <w:trPr>
          <w:cantSplit/>
          <w:trHeight w:val="513"/>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BC449D" w:rsidRPr="00187FE4" w:rsidRDefault="00BC449D" w:rsidP="00A67D54">
            <w:pPr>
              <w:jc w:val="center"/>
              <w:rPr>
                <w:rFonts w:ascii="Arial" w:hAnsi="Arial" w:cs="Arial"/>
                <w:b/>
                <w:color w:val="FF0000"/>
                <w:sz w:val="28"/>
                <w:szCs w:val="28"/>
              </w:rPr>
            </w:pPr>
            <w:r w:rsidRPr="00187FE4">
              <w:rPr>
                <w:rFonts w:ascii="Arial" w:hAnsi="Arial" w:cs="Arial"/>
                <w:b/>
                <w:color w:val="FF0000"/>
                <w:sz w:val="28"/>
                <w:szCs w:val="28"/>
              </w:rPr>
              <w:t>CPGE - PCSI</w:t>
            </w:r>
          </w:p>
          <w:p w:rsidR="00BC449D" w:rsidRPr="00187FE4" w:rsidRDefault="00BC449D" w:rsidP="00A67D54">
            <w:pPr>
              <w:jc w:val="center"/>
              <w:rPr>
                <w:rFonts w:ascii="Arial" w:hAnsi="Arial" w:cs="Arial"/>
                <w:b/>
                <w:color w:val="FF0000"/>
                <w:sz w:val="28"/>
                <w:szCs w:val="28"/>
              </w:rPr>
            </w:pPr>
            <w:r w:rsidRPr="00187FE4">
              <w:rPr>
                <w:rFonts w:ascii="Arial" w:hAnsi="Arial" w:cs="Arial"/>
                <w:b/>
                <w:color w:val="FF0000"/>
                <w:sz w:val="28"/>
                <w:szCs w:val="28"/>
              </w:rPr>
              <w:t>SCIENCES INDUSTRIELLE POUR L’INGENIEUR</w:t>
            </w:r>
          </w:p>
          <w:p w:rsidR="00BC449D" w:rsidRPr="00187FE4" w:rsidRDefault="00BC449D" w:rsidP="00A67D54">
            <w:pPr>
              <w:pStyle w:val="Titre3"/>
              <w:spacing w:before="0" w:after="0"/>
              <w:rPr>
                <w:sz w:val="20"/>
                <w:szCs w:val="20"/>
              </w:rPr>
            </w:pPr>
          </w:p>
          <w:p w:rsidR="00BC449D" w:rsidRPr="002310FB" w:rsidRDefault="00BC449D" w:rsidP="00A67D54">
            <w:pPr>
              <w:rPr>
                <w:rFonts w:ascii="Arial" w:hAnsi="Arial" w:cs="Arial"/>
                <w:b/>
                <w:bCs/>
                <w:sz w:val="24"/>
                <w:szCs w:val="24"/>
              </w:rPr>
            </w:pPr>
            <w:r w:rsidRPr="00187FE4">
              <w:rPr>
                <w:rFonts w:ascii="Arial" w:hAnsi="Arial" w:cs="Arial"/>
                <w:b/>
                <w:sz w:val="24"/>
                <w:szCs w:val="24"/>
              </w:rPr>
              <w:t xml:space="preserve">CI </w:t>
            </w:r>
            <w:r>
              <w:rPr>
                <w:rFonts w:ascii="Arial" w:hAnsi="Arial" w:cs="Arial"/>
                <w:b/>
                <w:sz w:val="24"/>
                <w:szCs w:val="24"/>
              </w:rPr>
              <w:t xml:space="preserve">8 : </w:t>
            </w:r>
            <w:r w:rsidRPr="002310FB">
              <w:rPr>
                <w:rFonts w:ascii="Arial" w:hAnsi="Arial" w:cs="Arial"/>
                <w:b/>
                <w:bCs/>
                <w:sz w:val="24"/>
                <w:szCs w:val="24"/>
              </w:rPr>
              <w:t>Proposer un modèle de connaissance et de comportement</w:t>
            </w:r>
            <w:r>
              <w:rPr>
                <w:rFonts w:ascii="Arial" w:hAnsi="Arial" w:cs="Arial"/>
                <w:b/>
                <w:bCs/>
                <w:sz w:val="24"/>
                <w:szCs w:val="24"/>
              </w:rPr>
              <w:t xml:space="preserve"> d’un système</w:t>
            </w:r>
            <w:r w:rsidRPr="002310FB">
              <w:rPr>
                <w:rFonts w:ascii="Arial" w:hAnsi="Arial" w:cs="Arial"/>
                <w:b/>
                <w:bCs/>
                <w:sz w:val="24"/>
                <w:szCs w:val="24"/>
              </w:rPr>
              <w:t xml:space="preserve"> </w:t>
            </w:r>
            <w:r>
              <w:rPr>
                <w:rFonts w:ascii="Arial" w:hAnsi="Arial" w:cs="Arial"/>
                <w:b/>
                <w:bCs/>
                <w:sz w:val="24"/>
                <w:szCs w:val="24"/>
              </w:rPr>
              <w:t>à structure algorithmique</w:t>
            </w:r>
            <w:r w:rsidRPr="002310FB">
              <w:rPr>
                <w:rFonts w:ascii="Arial" w:hAnsi="Arial" w:cs="Arial"/>
                <w:b/>
                <w:bCs/>
                <w:sz w:val="24"/>
                <w:szCs w:val="24"/>
              </w:rPr>
              <w:t xml:space="preserve"> </w:t>
            </w:r>
          </w:p>
        </w:tc>
        <w:tc>
          <w:tcPr>
            <w:tcW w:w="1866" w:type="dxa"/>
            <w:tcBorders>
              <w:top w:val="single" w:sz="18" w:space="0" w:color="auto"/>
              <w:left w:val="single" w:sz="4" w:space="0" w:color="auto"/>
              <w:bottom w:val="single" w:sz="4" w:space="0" w:color="auto"/>
              <w:right w:val="single" w:sz="18" w:space="0" w:color="auto"/>
            </w:tcBorders>
            <w:shd w:val="clear" w:color="auto" w:fill="99CCFF"/>
            <w:vAlign w:val="center"/>
          </w:tcPr>
          <w:p w:rsidR="00BC449D" w:rsidRPr="00187FE4" w:rsidRDefault="00BC449D" w:rsidP="00A67D54">
            <w:pPr>
              <w:ind w:left="-57" w:right="-57"/>
              <w:jc w:val="center"/>
              <w:rPr>
                <w:rFonts w:ascii="Arial" w:hAnsi="Arial" w:cs="Arial"/>
                <w:b/>
                <w:sz w:val="20"/>
                <w:szCs w:val="20"/>
              </w:rPr>
            </w:pPr>
            <w:r w:rsidRPr="00187FE4">
              <w:rPr>
                <w:rFonts w:ascii="Arial" w:hAnsi="Arial" w:cs="Arial"/>
                <w:b/>
                <w:noProof/>
                <w:sz w:val="20"/>
                <w:szCs w:val="20"/>
              </w:rPr>
              <w:t xml:space="preserve">TP SII </w:t>
            </w:r>
            <w:r>
              <w:rPr>
                <w:rFonts w:ascii="Arial" w:hAnsi="Arial" w:cs="Arial"/>
                <w:b/>
                <w:noProof/>
                <w:sz w:val="20"/>
                <w:szCs w:val="20"/>
              </w:rPr>
              <w:t>2</w:t>
            </w:r>
            <w:r w:rsidRPr="00187FE4">
              <w:rPr>
                <w:rFonts w:ascii="Arial" w:hAnsi="Arial" w:cs="Arial"/>
                <w:b/>
                <w:noProof/>
                <w:sz w:val="20"/>
                <w:szCs w:val="20"/>
              </w:rPr>
              <w:t xml:space="preserve"> CI </w:t>
            </w:r>
            <w:r>
              <w:rPr>
                <w:rFonts w:ascii="Arial" w:hAnsi="Arial" w:cs="Arial"/>
                <w:b/>
                <w:noProof/>
                <w:sz w:val="20"/>
                <w:szCs w:val="20"/>
              </w:rPr>
              <w:t>8</w:t>
            </w:r>
          </w:p>
        </w:tc>
      </w:tr>
      <w:tr w:rsidR="00BC449D" w:rsidRPr="004C39FE" w:rsidTr="00A67D54">
        <w:trPr>
          <w:cantSplit/>
          <w:trHeight w:val="513"/>
        </w:trPr>
        <w:tc>
          <w:tcPr>
            <w:tcW w:w="8340" w:type="dxa"/>
            <w:gridSpan w:val="2"/>
            <w:vMerge/>
            <w:tcBorders>
              <w:left w:val="single" w:sz="18" w:space="0" w:color="auto"/>
              <w:right w:val="single" w:sz="4" w:space="0" w:color="auto"/>
            </w:tcBorders>
            <w:shd w:val="clear" w:color="auto" w:fill="99CCFF"/>
            <w:vAlign w:val="center"/>
          </w:tcPr>
          <w:p w:rsidR="00BC449D" w:rsidRPr="004C39FE" w:rsidRDefault="00BC449D" w:rsidP="00A67D54">
            <w:pPr>
              <w:pStyle w:val="Titre4"/>
              <w:spacing w:before="0" w:after="0"/>
              <w:jc w:val="center"/>
              <w:rPr>
                <w:rFonts w:ascii="Arial" w:hAnsi="Arial" w:cs="Arial"/>
                <w:color w:val="FF0000"/>
                <w:sz w:val="22"/>
                <w:szCs w:val="22"/>
              </w:rPr>
            </w:pPr>
          </w:p>
        </w:tc>
        <w:tc>
          <w:tcPr>
            <w:tcW w:w="1866" w:type="dxa"/>
            <w:tcBorders>
              <w:top w:val="single" w:sz="4" w:space="0" w:color="auto"/>
              <w:left w:val="single" w:sz="4" w:space="0" w:color="auto"/>
              <w:bottom w:val="single" w:sz="4" w:space="0" w:color="auto"/>
              <w:right w:val="single" w:sz="18" w:space="0" w:color="auto"/>
            </w:tcBorders>
            <w:shd w:val="clear" w:color="auto" w:fill="99CCFF"/>
            <w:vAlign w:val="center"/>
          </w:tcPr>
          <w:p w:rsidR="00BC449D" w:rsidRPr="00187FE4" w:rsidRDefault="00BC449D" w:rsidP="00A67D54">
            <w:pPr>
              <w:jc w:val="center"/>
              <w:rPr>
                <w:rFonts w:ascii="Arial" w:hAnsi="Arial" w:cs="Arial"/>
                <w:b/>
                <w:sz w:val="20"/>
                <w:szCs w:val="20"/>
              </w:rPr>
            </w:pPr>
            <w:r>
              <w:rPr>
                <w:rFonts w:ascii="Arial" w:hAnsi="Arial" w:cs="Arial"/>
                <w:b/>
                <w:sz w:val="20"/>
                <w:szCs w:val="20"/>
              </w:rPr>
              <w:t>2</w:t>
            </w:r>
            <w:r w:rsidRPr="009F73EA">
              <w:rPr>
                <w:rFonts w:ascii="Arial" w:hAnsi="Arial" w:cs="Arial"/>
                <w:b/>
                <w:sz w:val="20"/>
                <w:szCs w:val="20"/>
                <w:vertAlign w:val="superscript"/>
              </w:rPr>
              <w:t>nd</w:t>
            </w:r>
            <w:r>
              <w:rPr>
                <w:rFonts w:ascii="Arial" w:hAnsi="Arial" w:cs="Arial"/>
                <w:b/>
                <w:sz w:val="20"/>
                <w:szCs w:val="20"/>
              </w:rPr>
              <w:t xml:space="preserve"> </w:t>
            </w:r>
            <w:r w:rsidRPr="00187FE4">
              <w:rPr>
                <w:rFonts w:ascii="Arial" w:hAnsi="Arial" w:cs="Arial"/>
                <w:b/>
                <w:sz w:val="20"/>
                <w:szCs w:val="20"/>
              </w:rPr>
              <w:t>semestre</w:t>
            </w:r>
          </w:p>
        </w:tc>
      </w:tr>
      <w:tr w:rsidR="00BC449D" w:rsidRPr="004C39FE" w:rsidTr="00A67D54">
        <w:trPr>
          <w:cantSplit/>
          <w:trHeight w:val="51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BC449D" w:rsidRPr="004C39FE" w:rsidRDefault="00BC449D" w:rsidP="00A67D54">
            <w:pPr>
              <w:pStyle w:val="Titre4"/>
              <w:spacing w:before="0" w:after="0"/>
              <w:jc w:val="center"/>
              <w:rPr>
                <w:rFonts w:ascii="Arial" w:hAnsi="Arial" w:cs="Arial"/>
                <w:color w:val="FF0000"/>
                <w:sz w:val="22"/>
                <w:szCs w:val="22"/>
              </w:rPr>
            </w:pPr>
          </w:p>
        </w:tc>
        <w:tc>
          <w:tcPr>
            <w:tcW w:w="1866" w:type="dxa"/>
            <w:tcBorders>
              <w:top w:val="single" w:sz="4" w:space="0" w:color="auto"/>
              <w:left w:val="single" w:sz="4" w:space="0" w:color="auto"/>
              <w:bottom w:val="single" w:sz="18" w:space="0" w:color="auto"/>
              <w:right w:val="single" w:sz="18" w:space="0" w:color="auto"/>
            </w:tcBorders>
            <w:shd w:val="clear" w:color="auto" w:fill="99CCFF"/>
            <w:vAlign w:val="center"/>
          </w:tcPr>
          <w:p w:rsidR="00BC449D" w:rsidRPr="00187FE4" w:rsidRDefault="00BC449D" w:rsidP="00A67D54">
            <w:pPr>
              <w:rPr>
                <w:rFonts w:ascii="Arial" w:hAnsi="Arial" w:cs="Arial"/>
                <w:b/>
                <w:sz w:val="20"/>
                <w:szCs w:val="20"/>
              </w:rPr>
            </w:pPr>
            <w:r w:rsidRPr="00187FE4">
              <w:rPr>
                <w:rFonts w:ascii="Arial" w:hAnsi="Arial" w:cs="Arial"/>
                <w:b/>
                <w:sz w:val="20"/>
                <w:szCs w:val="20"/>
              </w:rPr>
              <w:t>Durée : 2 heures</w:t>
            </w:r>
          </w:p>
        </w:tc>
      </w:tr>
      <w:tr w:rsidR="00BC449D" w:rsidRPr="004C39FE" w:rsidTr="00A67D54">
        <w:trPr>
          <w:cantSplit/>
          <w:trHeight w:val="445"/>
        </w:trPr>
        <w:tc>
          <w:tcPr>
            <w:tcW w:w="6663" w:type="dxa"/>
            <w:tcBorders>
              <w:top w:val="single" w:sz="18" w:space="0" w:color="auto"/>
              <w:left w:val="single" w:sz="18" w:space="0" w:color="auto"/>
              <w:bottom w:val="single" w:sz="18" w:space="0" w:color="auto"/>
              <w:right w:val="single" w:sz="18" w:space="0" w:color="auto"/>
            </w:tcBorders>
            <w:shd w:val="clear" w:color="auto" w:fill="auto"/>
            <w:vAlign w:val="center"/>
          </w:tcPr>
          <w:p w:rsidR="00BC449D" w:rsidRPr="00187FE4" w:rsidRDefault="00BC449D" w:rsidP="00A67D54">
            <w:pPr>
              <w:rPr>
                <w:rFonts w:ascii="Arial" w:hAnsi="Arial" w:cs="Arial"/>
                <w:sz w:val="20"/>
                <w:szCs w:val="20"/>
              </w:rPr>
            </w:pPr>
            <w:r w:rsidRPr="00187FE4">
              <w:rPr>
                <w:rFonts w:ascii="Arial" w:hAnsi="Arial" w:cs="Arial"/>
                <w:b/>
                <w:bCs/>
                <w:sz w:val="20"/>
                <w:szCs w:val="20"/>
              </w:rPr>
              <w:t>Support :</w:t>
            </w:r>
          </w:p>
        </w:tc>
        <w:tc>
          <w:tcPr>
            <w:tcW w:w="354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BC449D" w:rsidRPr="00187FE4" w:rsidRDefault="00BC449D" w:rsidP="00A67D54">
            <w:pPr>
              <w:jc w:val="center"/>
              <w:rPr>
                <w:rFonts w:ascii="Arial" w:hAnsi="Arial" w:cs="Arial"/>
                <w:b/>
                <w:sz w:val="20"/>
                <w:szCs w:val="20"/>
              </w:rPr>
            </w:pPr>
            <w:r w:rsidRPr="00187FE4">
              <w:rPr>
                <w:rFonts w:ascii="Arial" w:hAnsi="Arial" w:cs="Arial"/>
                <w:b/>
                <w:sz w:val="20"/>
                <w:szCs w:val="20"/>
              </w:rPr>
              <w:t xml:space="preserve">Photo du poste </w:t>
            </w:r>
            <w:r w:rsidRPr="009F73EA">
              <w:rPr>
                <w:rFonts w:ascii="Arial" w:hAnsi="Arial" w:cs="Arial"/>
                <w:color w:val="00B050"/>
                <w:sz w:val="20"/>
                <w:szCs w:val="20"/>
              </w:rPr>
              <w:t>(exemple)</w:t>
            </w:r>
          </w:p>
        </w:tc>
      </w:tr>
      <w:tr w:rsidR="00BC449D" w:rsidRPr="00864712" w:rsidTr="00A67D54">
        <w:trPr>
          <w:cantSplit/>
          <w:trHeight w:val="1083"/>
        </w:trPr>
        <w:tc>
          <w:tcPr>
            <w:tcW w:w="6663" w:type="dxa"/>
            <w:tcBorders>
              <w:top w:val="single" w:sz="18" w:space="0" w:color="auto"/>
              <w:left w:val="single" w:sz="18" w:space="0" w:color="auto"/>
              <w:right w:val="single" w:sz="18" w:space="0" w:color="auto"/>
            </w:tcBorders>
            <w:shd w:val="clear" w:color="auto" w:fill="auto"/>
            <w:vAlign w:val="center"/>
          </w:tcPr>
          <w:p w:rsidR="00BC449D" w:rsidRPr="00187FE4" w:rsidRDefault="00BC449D" w:rsidP="00A67D54">
            <w:pPr>
              <w:rPr>
                <w:rFonts w:ascii="Arial" w:hAnsi="Arial" w:cs="Arial"/>
                <w:b/>
                <w:bCs/>
                <w:color w:val="FF0000"/>
                <w:sz w:val="18"/>
                <w:szCs w:val="18"/>
              </w:rPr>
            </w:pPr>
            <w:r w:rsidRPr="00187FE4">
              <w:rPr>
                <w:rFonts w:ascii="Arial" w:hAnsi="Arial" w:cs="Arial"/>
                <w:b/>
                <w:bCs/>
                <w:color w:val="FF0000"/>
                <w:sz w:val="18"/>
                <w:szCs w:val="18"/>
              </w:rPr>
              <w:t>Objectifs de formation :</w:t>
            </w:r>
          </w:p>
          <w:p w:rsidR="00BC449D" w:rsidRPr="00187FE4" w:rsidRDefault="00BC449D" w:rsidP="00A67D54">
            <w:pPr>
              <w:rPr>
                <w:rFonts w:ascii="Arial" w:hAnsi="Arial" w:cs="Arial"/>
                <w:b/>
                <w:sz w:val="18"/>
                <w:szCs w:val="18"/>
              </w:rPr>
            </w:pPr>
            <w:r w:rsidRPr="00187FE4">
              <w:rPr>
                <w:rFonts w:ascii="Arial" w:hAnsi="Arial" w:cs="Arial"/>
                <w:b/>
                <w:sz w:val="18"/>
                <w:szCs w:val="18"/>
              </w:rPr>
              <w:t xml:space="preserve">- </w:t>
            </w:r>
            <w:r>
              <w:rPr>
                <w:rFonts w:ascii="Arial" w:hAnsi="Arial" w:cs="Arial"/>
                <w:b/>
                <w:sz w:val="18"/>
                <w:szCs w:val="18"/>
              </w:rPr>
              <w:t xml:space="preserve">Lire et interpréter </w:t>
            </w:r>
            <w:r w:rsidRPr="00B56A8B">
              <w:rPr>
                <w:rFonts w:ascii="Arial" w:hAnsi="Arial" w:cs="Arial"/>
                <w:sz w:val="18"/>
                <w:szCs w:val="18"/>
              </w:rPr>
              <w:t xml:space="preserve">un </w:t>
            </w:r>
            <w:r>
              <w:rPr>
                <w:rFonts w:ascii="Arial" w:hAnsi="Arial" w:cs="Arial"/>
                <w:sz w:val="18"/>
                <w:szCs w:val="18"/>
              </w:rPr>
              <w:t>algorithme</w:t>
            </w:r>
            <w:r w:rsidRPr="00B56A8B">
              <w:rPr>
                <w:rFonts w:ascii="Arial" w:hAnsi="Arial" w:cs="Arial"/>
                <w:sz w:val="18"/>
                <w:szCs w:val="18"/>
              </w:rPr>
              <w:t xml:space="preserve"> associé à un système</w:t>
            </w:r>
          </w:p>
          <w:p w:rsidR="00BC449D" w:rsidRDefault="00BC449D" w:rsidP="00A67D54">
            <w:pPr>
              <w:autoSpaceDE w:val="0"/>
              <w:autoSpaceDN w:val="0"/>
              <w:adjustRightInd w:val="0"/>
              <w:rPr>
                <w:rFonts w:ascii="Arial" w:hAnsi="Arial" w:cs="Arial"/>
                <w:bCs/>
                <w:sz w:val="18"/>
                <w:szCs w:val="18"/>
              </w:rPr>
            </w:pPr>
            <w:r w:rsidRPr="00187FE4">
              <w:rPr>
                <w:rFonts w:ascii="Arial" w:hAnsi="Arial" w:cs="Arial"/>
                <w:b/>
                <w:sz w:val="18"/>
                <w:szCs w:val="18"/>
              </w:rPr>
              <w:t xml:space="preserve">- </w:t>
            </w:r>
            <w:r w:rsidRPr="00873FFF">
              <w:rPr>
                <w:rFonts w:ascii="Arial" w:hAnsi="Arial" w:cs="Arial"/>
                <w:b/>
                <w:bCs/>
                <w:sz w:val="18"/>
                <w:szCs w:val="18"/>
              </w:rPr>
              <w:t xml:space="preserve">Décrire </w:t>
            </w:r>
            <w:r w:rsidRPr="00873FFF">
              <w:rPr>
                <w:rFonts w:ascii="Arial" w:hAnsi="Arial" w:cs="Arial"/>
                <w:bCs/>
                <w:sz w:val="18"/>
                <w:szCs w:val="18"/>
              </w:rPr>
              <w:t xml:space="preserve">et </w:t>
            </w:r>
            <w:r w:rsidRPr="00873FFF">
              <w:rPr>
                <w:rFonts w:ascii="Arial" w:hAnsi="Arial" w:cs="Arial"/>
                <w:b/>
                <w:bCs/>
                <w:sz w:val="18"/>
                <w:szCs w:val="18"/>
              </w:rPr>
              <w:t xml:space="preserve">compléter </w:t>
            </w:r>
            <w:r w:rsidRPr="00873FFF">
              <w:rPr>
                <w:rFonts w:ascii="Arial" w:hAnsi="Arial" w:cs="Arial"/>
                <w:bCs/>
                <w:sz w:val="18"/>
                <w:szCs w:val="18"/>
              </w:rPr>
              <w:t>un algorithme représenté sous forme graphique</w:t>
            </w:r>
          </w:p>
          <w:p w:rsidR="00BC449D" w:rsidRDefault="00BC449D" w:rsidP="00A67D54">
            <w:pPr>
              <w:rPr>
                <w:rFonts w:ascii="Arial" w:hAnsi="Arial" w:cs="Arial"/>
                <w:b/>
                <w:sz w:val="18"/>
                <w:szCs w:val="18"/>
              </w:rPr>
            </w:pPr>
            <w:r>
              <w:rPr>
                <w:rFonts w:ascii="Arial" w:hAnsi="Arial" w:cs="Arial"/>
                <w:b/>
                <w:sz w:val="18"/>
                <w:szCs w:val="18"/>
              </w:rPr>
              <w:t xml:space="preserve">- </w:t>
            </w:r>
            <w:r>
              <w:rPr>
                <w:rFonts w:ascii="Arial" w:hAnsi="Arial" w:cs="Arial"/>
                <w:b/>
                <w:bCs/>
                <w:sz w:val="18"/>
                <w:szCs w:val="18"/>
              </w:rPr>
              <w:t>Rechercher et traiter des informations</w:t>
            </w:r>
            <w:r w:rsidRPr="00187FE4">
              <w:rPr>
                <w:rFonts w:ascii="Arial" w:hAnsi="Arial" w:cs="Arial"/>
                <w:b/>
                <w:sz w:val="18"/>
                <w:szCs w:val="18"/>
              </w:rPr>
              <w:t xml:space="preserve"> </w:t>
            </w:r>
          </w:p>
          <w:p w:rsidR="00BC449D" w:rsidRPr="004C39FE" w:rsidRDefault="00BC449D" w:rsidP="00A67D54">
            <w:pPr>
              <w:rPr>
                <w:rFonts w:ascii="Arial" w:hAnsi="Arial" w:cs="Arial"/>
                <w:b/>
                <w:bCs/>
                <w:sz w:val="18"/>
                <w:szCs w:val="18"/>
              </w:rPr>
            </w:pPr>
            <w:r w:rsidRPr="00187FE4">
              <w:rPr>
                <w:rFonts w:ascii="Arial" w:hAnsi="Arial" w:cs="Arial"/>
                <w:b/>
                <w:sz w:val="18"/>
                <w:szCs w:val="18"/>
              </w:rPr>
              <w:t xml:space="preserve">- </w:t>
            </w:r>
            <w:r>
              <w:rPr>
                <w:rFonts w:ascii="Arial" w:hAnsi="Arial" w:cs="Arial"/>
                <w:b/>
                <w:bCs/>
                <w:sz w:val="18"/>
                <w:szCs w:val="18"/>
              </w:rPr>
              <w:t>Mettre en œuvre une communication</w:t>
            </w:r>
          </w:p>
        </w:tc>
        <w:tc>
          <w:tcPr>
            <w:tcW w:w="3543" w:type="dxa"/>
            <w:gridSpan w:val="2"/>
            <w:vMerge w:val="restart"/>
            <w:tcBorders>
              <w:top w:val="single" w:sz="18" w:space="0" w:color="auto"/>
              <w:left w:val="single" w:sz="18" w:space="0" w:color="auto"/>
              <w:right w:val="single" w:sz="18" w:space="0" w:color="auto"/>
            </w:tcBorders>
            <w:shd w:val="clear" w:color="auto" w:fill="auto"/>
            <w:vAlign w:val="center"/>
          </w:tcPr>
          <w:p w:rsidR="00BC449D" w:rsidRPr="00864712" w:rsidRDefault="00BC449D" w:rsidP="00A67D54">
            <w:pPr>
              <w:autoSpaceDE w:val="0"/>
              <w:autoSpaceDN w:val="0"/>
              <w:adjustRightInd w:val="0"/>
              <w:jc w:val="center"/>
              <w:rPr>
                <w:rFonts w:ascii="Arial" w:hAnsi="Arial" w:cs="Arial"/>
                <w:bCs/>
                <w:color w:val="FF0000"/>
              </w:rPr>
            </w:pPr>
            <w:r w:rsidRPr="00FA3AAF">
              <w:rPr>
                <w:rFonts w:ascii="Arial" w:hAnsi="Arial" w:cs="Arial"/>
                <w:bCs/>
                <w:noProof/>
                <w:color w:val="0000FF"/>
                <w:sz w:val="18"/>
                <w:szCs w:val="18"/>
                <w:lang w:eastAsia="fr-FR"/>
              </w:rPr>
              <w:drawing>
                <wp:inline distT="0" distB="0" distL="0" distR="0" wp14:anchorId="07DC1F04" wp14:editId="229E85D1">
                  <wp:extent cx="1725433" cy="1583621"/>
                  <wp:effectExtent l="19050" t="0" r="8117" b="0"/>
                  <wp:docPr id="8" name="Image 5" descr="imagette_simul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tte_simulateur"/>
                          <pic:cNvPicPr>
                            <a:picLocks noChangeAspect="1" noChangeArrowheads="1"/>
                          </pic:cNvPicPr>
                        </pic:nvPicPr>
                        <pic:blipFill>
                          <a:blip r:embed="rId6" cstate="print"/>
                          <a:srcRect/>
                          <a:stretch>
                            <a:fillRect/>
                          </a:stretch>
                        </pic:blipFill>
                        <pic:spPr bwMode="auto">
                          <a:xfrm>
                            <a:off x="0" y="0"/>
                            <a:ext cx="1726928" cy="1584993"/>
                          </a:xfrm>
                          <a:prstGeom prst="rect">
                            <a:avLst/>
                          </a:prstGeom>
                          <a:noFill/>
                          <a:ln w="9525">
                            <a:noFill/>
                            <a:miter lim="800000"/>
                            <a:headEnd/>
                            <a:tailEnd/>
                          </a:ln>
                        </pic:spPr>
                      </pic:pic>
                    </a:graphicData>
                  </a:graphic>
                </wp:inline>
              </w:drawing>
            </w:r>
          </w:p>
        </w:tc>
      </w:tr>
      <w:tr w:rsidR="00BC449D" w:rsidRPr="0080379B" w:rsidTr="00A67D54">
        <w:trPr>
          <w:cantSplit/>
          <w:trHeight w:val="265"/>
        </w:trPr>
        <w:tc>
          <w:tcPr>
            <w:tcW w:w="6663" w:type="dxa"/>
            <w:tcBorders>
              <w:top w:val="single" w:sz="12" w:space="0" w:color="auto"/>
              <w:left w:val="single" w:sz="18" w:space="0" w:color="auto"/>
              <w:bottom w:val="single" w:sz="4" w:space="0" w:color="auto"/>
              <w:right w:val="single" w:sz="18" w:space="0" w:color="auto"/>
            </w:tcBorders>
            <w:shd w:val="clear" w:color="auto" w:fill="auto"/>
            <w:vAlign w:val="center"/>
          </w:tcPr>
          <w:p w:rsidR="00BC449D" w:rsidRPr="00B56A8B" w:rsidRDefault="00BC449D" w:rsidP="00A67D54">
            <w:pPr>
              <w:rPr>
                <w:rFonts w:ascii="Arial" w:hAnsi="Arial" w:cs="Arial"/>
                <w:bCs/>
                <w:i/>
                <w:color w:val="00B050"/>
                <w:sz w:val="18"/>
                <w:szCs w:val="18"/>
              </w:rPr>
            </w:pPr>
            <w:r w:rsidRPr="004C39FE">
              <w:rPr>
                <w:rFonts w:ascii="Arial" w:hAnsi="Arial" w:cs="Arial"/>
                <w:b/>
                <w:bCs/>
                <w:color w:val="0000FF"/>
                <w:sz w:val="18"/>
                <w:szCs w:val="18"/>
              </w:rPr>
              <w:t>Problématique posée à l’équipe :</w:t>
            </w:r>
            <w:r>
              <w:rPr>
                <w:rFonts w:ascii="Arial" w:hAnsi="Arial" w:cs="Arial"/>
                <w:b/>
                <w:bCs/>
                <w:color w:val="0000FF"/>
                <w:sz w:val="18"/>
                <w:szCs w:val="18"/>
              </w:rPr>
              <w:t xml:space="preserve"> </w:t>
            </w:r>
            <w:r>
              <w:rPr>
                <w:rFonts w:ascii="Arial" w:hAnsi="Arial" w:cs="Arial"/>
                <w:bCs/>
                <w:color w:val="00B050"/>
                <w:sz w:val="18"/>
                <w:szCs w:val="18"/>
              </w:rPr>
              <w:t xml:space="preserve">La loi de </w:t>
            </w:r>
            <w:proofErr w:type="spellStart"/>
            <w:r>
              <w:rPr>
                <w:rFonts w:ascii="Arial" w:hAnsi="Arial" w:cs="Arial"/>
                <w:bCs/>
                <w:color w:val="00B050"/>
                <w:sz w:val="18"/>
                <w:szCs w:val="18"/>
              </w:rPr>
              <w:t>commmande</w:t>
            </w:r>
            <w:proofErr w:type="spellEnd"/>
            <w:r>
              <w:rPr>
                <w:rFonts w:ascii="Arial" w:hAnsi="Arial" w:cs="Arial"/>
                <w:bCs/>
                <w:color w:val="00B050"/>
                <w:sz w:val="18"/>
                <w:szCs w:val="18"/>
              </w:rPr>
              <w:t xml:space="preserve"> des vérins repose sur les consignes émises par le jeu. Un modèle de commande simplifié consiste à associer les mouvements du siège à l’angle du volant et aux pédales d’accélération et freinage. L’objectif est de concevoir l’algorithme de commande qui permette de faire bouger le siège de manière cohérente avec les sensations.</w:t>
            </w:r>
            <w:r w:rsidRPr="00B56A8B">
              <w:rPr>
                <w:rFonts w:ascii="Arial" w:hAnsi="Arial" w:cs="Arial"/>
                <w:bCs/>
                <w:i/>
                <w:color w:val="00B050"/>
                <w:sz w:val="18"/>
                <w:szCs w:val="18"/>
              </w:rPr>
              <w:t xml:space="preserve"> </w:t>
            </w:r>
          </w:p>
        </w:tc>
        <w:tc>
          <w:tcPr>
            <w:tcW w:w="3543" w:type="dxa"/>
            <w:gridSpan w:val="2"/>
            <w:vMerge/>
            <w:tcBorders>
              <w:top w:val="single" w:sz="18" w:space="0" w:color="auto"/>
              <w:left w:val="single" w:sz="18" w:space="0" w:color="auto"/>
              <w:right w:val="single" w:sz="18" w:space="0" w:color="auto"/>
            </w:tcBorders>
            <w:shd w:val="clear" w:color="auto" w:fill="auto"/>
            <w:vAlign w:val="center"/>
          </w:tcPr>
          <w:p w:rsidR="00BC449D" w:rsidRPr="0080379B" w:rsidRDefault="00BC449D" w:rsidP="00A67D54">
            <w:pPr>
              <w:jc w:val="center"/>
              <w:rPr>
                <w:rFonts w:ascii="Arial" w:hAnsi="Arial" w:cs="Arial"/>
                <w:b/>
                <w:bCs/>
                <w:color w:val="0000FF"/>
              </w:rPr>
            </w:pPr>
          </w:p>
        </w:tc>
      </w:tr>
      <w:tr w:rsidR="00BC449D" w:rsidRPr="0091422F" w:rsidTr="00A67D54">
        <w:trPr>
          <w:cantSplit/>
          <w:trHeight w:val="500"/>
        </w:trPr>
        <w:tc>
          <w:tcPr>
            <w:tcW w:w="6663" w:type="dxa"/>
            <w:vMerge w:val="restart"/>
            <w:tcBorders>
              <w:top w:val="single" w:sz="4" w:space="0" w:color="auto"/>
              <w:left w:val="single" w:sz="18" w:space="0" w:color="auto"/>
              <w:right w:val="single" w:sz="18" w:space="0" w:color="auto"/>
            </w:tcBorders>
            <w:shd w:val="clear" w:color="auto" w:fill="auto"/>
          </w:tcPr>
          <w:p w:rsidR="00BC449D" w:rsidRDefault="00BC449D" w:rsidP="00A67D54">
            <w:pPr>
              <w:tabs>
                <w:tab w:val="left" w:pos="290"/>
              </w:tabs>
              <w:rPr>
                <w:rFonts w:ascii="Arial" w:hAnsi="Arial" w:cs="Arial"/>
                <w:b/>
                <w:bCs/>
                <w:color w:val="0000FF"/>
                <w:sz w:val="18"/>
                <w:szCs w:val="18"/>
              </w:rPr>
            </w:pPr>
            <w:r>
              <w:rPr>
                <w:rFonts w:ascii="Arial" w:hAnsi="Arial" w:cs="Arial"/>
                <w:b/>
                <w:bCs/>
                <w:color w:val="0000FF"/>
                <w:sz w:val="18"/>
                <w:szCs w:val="18"/>
              </w:rPr>
              <w:t>1 - Conditions générales</w:t>
            </w:r>
          </w:p>
          <w:p w:rsidR="00BC449D" w:rsidRPr="000A5377" w:rsidRDefault="00BC449D" w:rsidP="00A67D54">
            <w:pPr>
              <w:tabs>
                <w:tab w:val="left" w:pos="290"/>
              </w:tabs>
              <w:rPr>
                <w:rFonts w:ascii="Arial" w:hAnsi="Arial" w:cs="Arial"/>
                <w:b/>
                <w:bCs/>
                <w:color w:val="000000" w:themeColor="text1"/>
                <w:sz w:val="18"/>
                <w:szCs w:val="18"/>
              </w:rPr>
            </w:pPr>
            <w:r w:rsidRPr="000A5377">
              <w:rPr>
                <w:rFonts w:ascii="Arial" w:hAnsi="Arial" w:cs="Arial"/>
                <w:b/>
                <w:bCs/>
                <w:color w:val="000000" w:themeColor="text1"/>
                <w:sz w:val="18"/>
                <w:szCs w:val="18"/>
              </w:rPr>
              <w:t>Ressources matérielles :</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Simulateur + postes informatiques reliés par réseau au simulateur</w:t>
            </w:r>
          </w:p>
          <w:p w:rsidR="00BC449D" w:rsidRPr="000A5377" w:rsidRDefault="00BC449D" w:rsidP="00A67D54">
            <w:pPr>
              <w:tabs>
                <w:tab w:val="left" w:pos="290"/>
              </w:tabs>
              <w:rPr>
                <w:rFonts w:ascii="Arial" w:hAnsi="Arial" w:cs="Arial"/>
                <w:bCs/>
                <w:color w:val="000000" w:themeColor="text1"/>
                <w:sz w:val="18"/>
                <w:szCs w:val="18"/>
              </w:rPr>
            </w:pPr>
          </w:p>
          <w:p w:rsidR="00BC449D" w:rsidRPr="000A5377" w:rsidRDefault="00BC449D" w:rsidP="00A67D54">
            <w:pPr>
              <w:tabs>
                <w:tab w:val="left" w:pos="290"/>
              </w:tabs>
              <w:rPr>
                <w:rFonts w:ascii="Arial" w:hAnsi="Arial" w:cs="Arial"/>
                <w:b/>
                <w:bCs/>
                <w:color w:val="000000" w:themeColor="text1"/>
                <w:sz w:val="18"/>
                <w:szCs w:val="18"/>
              </w:rPr>
            </w:pPr>
            <w:r>
              <w:rPr>
                <w:rFonts w:ascii="Arial" w:hAnsi="Arial" w:cs="Arial"/>
                <w:b/>
                <w:bCs/>
                <w:color w:val="000000" w:themeColor="text1"/>
                <w:sz w:val="18"/>
                <w:szCs w:val="18"/>
              </w:rPr>
              <w:t>Ressour</w:t>
            </w:r>
            <w:r w:rsidRPr="000A5377">
              <w:rPr>
                <w:rFonts w:ascii="Arial" w:hAnsi="Arial" w:cs="Arial"/>
                <w:b/>
                <w:bCs/>
                <w:color w:val="000000" w:themeColor="text1"/>
                <w:sz w:val="18"/>
                <w:szCs w:val="18"/>
              </w:rPr>
              <w:t>ces logicielles et numériques disponibles</w:t>
            </w:r>
            <w:r>
              <w:rPr>
                <w:rFonts w:ascii="Arial" w:hAnsi="Arial" w:cs="Arial"/>
                <w:b/>
                <w:bCs/>
                <w:color w:val="000000" w:themeColor="text1"/>
                <w:sz w:val="18"/>
                <w:szCs w:val="18"/>
              </w:rPr>
              <w:t xml:space="preserve"> :</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xml:space="preserve">- </w:t>
            </w:r>
            <w:proofErr w:type="spellStart"/>
            <w:r>
              <w:rPr>
                <w:rFonts w:ascii="Arial" w:hAnsi="Arial" w:cs="Arial"/>
                <w:bCs/>
                <w:color w:val="000000" w:themeColor="text1"/>
                <w:sz w:val="18"/>
                <w:szCs w:val="18"/>
              </w:rPr>
              <w:t>DMSsimulateur</w:t>
            </w:r>
            <w:proofErr w:type="spellEnd"/>
            <w:r>
              <w:rPr>
                <w:rFonts w:ascii="Arial" w:hAnsi="Arial" w:cs="Arial"/>
                <w:bCs/>
                <w:color w:val="000000" w:themeColor="text1"/>
                <w:sz w:val="18"/>
                <w:szCs w:val="18"/>
              </w:rPr>
              <w:t xml:space="preserve"> + </w:t>
            </w:r>
            <w:proofErr w:type="spellStart"/>
            <w:r>
              <w:rPr>
                <w:rFonts w:ascii="Arial" w:hAnsi="Arial" w:cs="Arial"/>
                <w:bCs/>
                <w:color w:val="000000" w:themeColor="text1"/>
                <w:sz w:val="18"/>
                <w:szCs w:val="18"/>
              </w:rPr>
              <w:t>DMSclient</w:t>
            </w:r>
            <w:proofErr w:type="spellEnd"/>
            <w:r>
              <w:rPr>
                <w:rFonts w:ascii="Arial" w:hAnsi="Arial" w:cs="Arial"/>
                <w:bCs/>
                <w:color w:val="000000" w:themeColor="text1"/>
                <w:sz w:val="18"/>
                <w:szCs w:val="18"/>
              </w:rPr>
              <w:t xml:space="preserve"> + Python 3.3 avec librairie </w:t>
            </w:r>
            <w:proofErr w:type="spellStart"/>
            <w:r>
              <w:rPr>
                <w:rFonts w:ascii="Arial" w:hAnsi="Arial" w:cs="Arial"/>
                <w:bCs/>
                <w:color w:val="000000" w:themeColor="text1"/>
                <w:sz w:val="18"/>
                <w:szCs w:val="18"/>
              </w:rPr>
              <w:t>numpy</w:t>
            </w:r>
            <w:proofErr w:type="spellEnd"/>
          </w:p>
          <w:p w:rsidR="00BC449D" w:rsidRPr="000A5377" w:rsidRDefault="00BC449D" w:rsidP="00A67D54">
            <w:pPr>
              <w:tabs>
                <w:tab w:val="left" w:pos="290"/>
              </w:tabs>
              <w:rPr>
                <w:rFonts w:ascii="Arial" w:hAnsi="Arial" w:cs="Arial"/>
                <w:bCs/>
                <w:color w:val="000000" w:themeColor="text1"/>
                <w:sz w:val="18"/>
                <w:szCs w:val="18"/>
              </w:rPr>
            </w:pPr>
          </w:p>
          <w:p w:rsidR="00BC449D" w:rsidRDefault="00BC449D" w:rsidP="00A67D54">
            <w:pPr>
              <w:rPr>
                <w:rFonts w:ascii="Arial" w:hAnsi="Arial" w:cs="Arial"/>
                <w:b/>
                <w:bCs/>
                <w:color w:val="0000FF"/>
                <w:sz w:val="18"/>
                <w:szCs w:val="18"/>
              </w:rPr>
            </w:pPr>
            <w:r w:rsidRPr="004C39FE">
              <w:rPr>
                <w:rFonts w:ascii="Arial" w:hAnsi="Arial" w:cs="Arial"/>
                <w:b/>
                <w:bCs/>
                <w:color w:val="0000FF"/>
                <w:sz w:val="18"/>
                <w:szCs w:val="18"/>
              </w:rPr>
              <w:t>2 - Pré requis</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Langage de programmation python</w:t>
            </w:r>
          </w:p>
          <w:p w:rsidR="00BC449D" w:rsidRPr="000A5377" w:rsidRDefault="00BC449D" w:rsidP="00A67D54">
            <w:pPr>
              <w:tabs>
                <w:tab w:val="left" w:pos="290"/>
              </w:tabs>
              <w:rPr>
                <w:rFonts w:ascii="Arial" w:hAnsi="Arial" w:cs="Arial"/>
                <w:bCs/>
                <w:color w:val="000000" w:themeColor="text1"/>
                <w:sz w:val="18"/>
                <w:szCs w:val="18"/>
              </w:rPr>
            </w:pPr>
          </w:p>
          <w:p w:rsidR="00BC449D" w:rsidRPr="004C39FE" w:rsidRDefault="00BC449D" w:rsidP="00A67D54">
            <w:pPr>
              <w:rPr>
                <w:rFonts w:ascii="Arial" w:hAnsi="Arial" w:cs="Arial"/>
                <w:b/>
                <w:bCs/>
                <w:color w:val="0D0D0D" w:themeColor="text1" w:themeTint="F2"/>
                <w:sz w:val="18"/>
                <w:szCs w:val="18"/>
              </w:rPr>
            </w:pPr>
            <w:r w:rsidRPr="004C39FE">
              <w:rPr>
                <w:rFonts w:ascii="Arial" w:hAnsi="Arial" w:cs="Arial"/>
                <w:b/>
                <w:bCs/>
                <w:color w:val="0000FF"/>
                <w:sz w:val="18"/>
                <w:szCs w:val="18"/>
              </w:rPr>
              <w:t xml:space="preserve">3 - Conditions particulières de réalisation </w:t>
            </w:r>
            <w:r w:rsidRPr="004C39FE">
              <w:rPr>
                <w:rFonts w:ascii="Arial" w:hAnsi="Arial" w:cs="Arial"/>
                <w:b/>
                <w:bCs/>
                <w:color w:val="0D0D0D" w:themeColor="text1" w:themeTint="F2"/>
                <w:sz w:val="18"/>
                <w:szCs w:val="18"/>
              </w:rPr>
              <w:t>(Travail demandé)</w:t>
            </w:r>
          </w:p>
          <w:p w:rsidR="00BC449D" w:rsidRDefault="00BC449D" w:rsidP="00A67D54">
            <w:pPr>
              <w:tabs>
                <w:tab w:val="left" w:pos="305"/>
              </w:tabs>
              <w:rPr>
                <w:rFonts w:ascii="Arial" w:hAnsi="Arial" w:cs="Arial"/>
                <w:color w:val="000000"/>
                <w:sz w:val="18"/>
                <w:szCs w:val="18"/>
              </w:rPr>
            </w:pPr>
            <w:r>
              <w:rPr>
                <w:rFonts w:ascii="Arial" w:hAnsi="Arial" w:cs="Arial"/>
                <w:color w:val="000000"/>
                <w:sz w:val="18"/>
                <w:szCs w:val="18"/>
              </w:rPr>
              <w:t>Les élèves doivent :</w:t>
            </w:r>
          </w:p>
          <w:p w:rsidR="00BC449D" w:rsidRDefault="00BC449D" w:rsidP="00A67D54">
            <w:pPr>
              <w:pStyle w:val="Paragraphedeliste"/>
              <w:numPr>
                <w:ilvl w:val="0"/>
                <w:numId w:val="1"/>
              </w:numPr>
              <w:tabs>
                <w:tab w:val="left" w:pos="305"/>
              </w:tabs>
              <w:rPr>
                <w:rFonts w:ascii="Arial" w:hAnsi="Arial" w:cs="Arial"/>
                <w:color w:val="000000"/>
                <w:sz w:val="18"/>
                <w:szCs w:val="18"/>
              </w:rPr>
            </w:pPr>
            <w:r>
              <w:rPr>
                <w:rFonts w:ascii="Arial" w:hAnsi="Arial" w:cs="Arial"/>
                <w:color w:val="000000"/>
                <w:sz w:val="18"/>
                <w:szCs w:val="18"/>
              </w:rPr>
              <w:t>Identifier par expérimentation sur une course le comportement attendu du siège en fonction de l’angle volant et des pédales d’accélérateur / frein</w:t>
            </w:r>
          </w:p>
          <w:p w:rsidR="00BC449D" w:rsidRDefault="00BC449D" w:rsidP="00A67D54">
            <w:pPr>
              <w:pStyle w:val="Paragraphedeliste"/>
              <w:numPr>
                <w:ilvl w:val="0"/>
                <w:numId w:val="1"/>
              </w:numPr>
              <w:tabs>
                <w:tab w:val="left" w:pos="305"/>
              </w:tabs>
              <w:rPr>
                <w:rFonts w:ascii="Arial" w:hAnsi="Arial" w:cs="Arial"/>
                <w:color w:val="000000"/>
                <w:sz w:val="18"/>
                <w:szCs w:val="18"/>
              </w:rPr>
            </w:pPr>
            <w:r>
              <w:rPr>
                <w:rFonts w:ascii="Arial" w:hAnsi="Arial" w:cs="Arial"/>
                <w:color w:val="000000"/>
                <w:sz w:val="18"/>
                <w:szCs w:val="18"/>
              </w:rPr>
              <w:t>Programmer une loi définissant le déplacement des vérins en fonction de l’angle volant / accélérateur et frein</w:t>
            </w:r>
          </w:p>
          <w:p w:rsidR="00BC449D" w:rsidRPr="00EF112B" w:rsidRDefault="00BC449D" w:rsidP="00A67D54">
            <w:pPr>
              <w:pStyle w:val="Paragraphedeliste"/>
              <w:numPr>
                <w:ilvl w:val="0"/>
                <w:numId w:val="1"/>
              </w:numPr>
              <w:tabs>
                <w:tab w:val="left" w:pos="305"/>
              </w:tabs>
              <w:rPr>
                <w:rFonts w:ascii="Arial" w:hAnsi="Arial" w:cs="Arial"/>
                <w:color w:val="000000"/>
                <w:sz w:val="18"/>
                <w:szCs w:val="18"/>
              </w:rPr>
            </w:pPr>
            <w:r>
              <w:rPr>
                <w:rFonts w:ascii="Arial" w:hAnsi="Arial" w:cs="Arial"/>
                <w:color w:val="000000"/>
                <w:sz w:val="18"/>
                <w:szCs w:val="18"/>
              </w:rPr>
              <w:t>Valider cette loi sur une course et comparer avec le comportement réellement implanté</w:t>
            </w:r>
          </w:p>
          <w:p w:rsidR="00BC449D" w:rsidRDefault="00BC449D" w:rsidP="00A67D54">
            <w:pPr>
              <w:tabs>
                <w:tab w:val="left" w:pos="305"/>
              </w:tabs>
              <w:rPr>
                <w:rFonts w:ascii="Arial" w:hAnsi="Arial" w:cs="Arial"/>
                <w:color w:val="000000"/>
                <w:sz w:val="18"/>
                <w:szCs w:val="18"/>
              </w:rPr>
            </w:pPr>
          </w:p>
          <w:p w:rsidR="00BC449D" w:rsidRPr="00187FE4" w:rsidRDefault="00BC449D" w:rsidP="00A67D54">
            <w:pPr>
              <w:tabs>
                <w:tab w:val="left" w:pos="305"/>
              </w:tabs>
              <w:rPr>
                <w:rFonts w:ascii="Arial" w:hAnsi="Arial" w:cs="Arial"/>
                <w:color w:val="000000"/>
                <w:sz w:val="18"/>
                <w:szCs w:val="18"/>
              </w:rPr>
            </w:pPr>
          </w:p>
        </w:tc>
        <w:tc>
          <w:tcPr>
            <w:tcW w:w="3543" w:type="dxa"/>
            <w:gridSpan w:val="2"/>
            <w:vMerge/>
            <w:tcBorders>
              <w:left w:val="single" w:sz="18" w:space="0" w:color="auto"/>
              <w:bottom w:val="single" w:sz="4" w:space="0" w:color="auto"/>
              <w:right w:val="single" w:sz="18" w:space="0" w:color="auto"/>
            </w:tcBorders>
            <w:shd w:val="clear" w:color="auto" w:fill="auto"/>
            <w:tcMar>
              <w:left w:w="0" w:type="dxa"/>
              <w:right w:w="0" w:type="dxa"/>
            </w:tcMar>
          </w:tcPr>
          <w:p w:rsidR="00BC449D" w:rsidRPr="0091422F" w:rsidRDefault="00BC449D" w:rsidP="00A67D54">
            <w:pPr>
              <w:autoSpaceDE w:val="0"/>
              <w:autoSpaceDN w:val="0"/>
              <w:adjustRightInd w:val="0"/>
              <w:jc w:val="center"/>
              <w:rPr>
                <w:rFonts w:ascii="Arial Gras" w:hAnsi="Arial Gras" w:cs="Arial Gras"/>
                <w:b/>
                <w:bCs/>
                <w:color w:val="0000FF"/>
              </w:rPr>
            </w:pPr>
          </w:p>
        </w:tc>
      </w:tr>
      <w:tr w:rsidR="00BC449D" w:rsidRPr="00F06C0B" w:rsidTr="00A67D54">
        <w:trPr>
          <w:cantSplit/>
          <w:trHeight w:val="2627"/>
        </w:trPr>
        <w:tc>
          <w:tcPr>
            <w:tcW w:w="6663" w:type="dxa"/>
            <w:vMerge/>
            <w:tcBorders>
              <w:left w:val="single" w:sz="18" w:space="0" w:color="auto"/>
              <w:right w:val="single" w:sz="18" w:space="0" w:color="auto"/>
            </w:tcBorders>
            <w:shd w:val="clear" w:color="auto" w:fill="auto"/>
          </w:tcPr>
          <w:p w:rsidR="00BC449D" w:rsidRPr="004C39FE" w:rsidRDefault="00BC449D" w:rsidP="00A67D54">
            <w:pPr>
              <w:tabs>
                <w:tab w:val="left" w:pos="290"/>
              </w:tabs>
              <w:rPr>
                <w:rFonts w:ascii="Arial" w:hAnsi="Arial" w:cs="Arial"/>
                <w:b/>
                <w:bCs/>
                <w:color w:val="0000FF"/>
                <w:sz w:val="18"/>
                <w:szCs w:val="18"/>
              </w:rPr>
            </w:pPr>
          </w:p>
        </w:tc>
        <w:tc>
          <w:tcPr>
            <w:tcW w:w="3543" w:type="dxa"/>
            <w:gridSpan w:val="2"/>
            <w:tcBorders>
              <w:left w:val="single" w:sz="18" w:space="0" w:color="auto"/>
              <w:right w:val="single" w:sz="18" w:space="0" w:color="auto"/>
            </w:tcBorders>
            <w:shd w:val="clear" w:color="auto" w:fill="auto"/>
            <w:tcMar>
              <w:left w:w="0" w:type="dxa"/>
              <w:right w:w="0" w:type="dxa"/>
            </w:tcMar>
          </w:tcPr>
          <w:p w:rsidR="00BC449D" w:rsidRDefault="00BC449D" w:rsidP="00A67D54">
            <w:pPr>
              <w:autoSpaceDE w:val="0"/>
              <w:autoSpaceDN w:val="0"/>
              <w:adjustRightInd w:val="0"/>
              <w:jc w:val="center"/>
              <w:rPr>
                <w:rFonts w:ascii="Arial" w:hAnsi="Arial" w:cs="Arial"/>
                <w:b/>
                <w:bCs/>
                <w:color w:val="0000FF"/>
                <w:sz w:val="18"/>
                <w:szCs w:val="18"/>
              </w:rPr>
            </w:pPr>
            <w:proofErr w:type="spellStart"/>
            <w:r w:rsidRPr="00835B48">
              <w:rPr>
                <w:rFonts w:ascii="Arial" w:hAnsi="Arial" w:cs="Arial"/>
                <w:b/>
                <w:bCs/>
                <w:color w:val="0000FF"/>
                <w:sz w:val="18"/>
                <w:szCs w:val="18"/>
              </w:rPr>
              <w:t>Savoir faire</w:t>
            </w:r>
            <w:proofErr w:type="spellEnd"/>
            <w:r w:rsidRPr="00835B48">
              <w:rPr>
                <w:rFonts w:ascii="Arial" w:hAnsi="Arial" w:cs="Arial"/>
                <w:b/>
                <w:bCs/>
                <w:color w:val="0000FF"/>
                <w:sz w:val="18"/>
                <w:szCs w:val="18"/>
              </w:rPr>
              <w:t xml:space="preserve"> visés</w:t>
            </w:r>
          </w:p>
          <w:p w:rsidR="00BC449D" w:rsidRDefault="00BC449D" w:rsidP="00A67D54">
            <w:pPr>
              <w:autoSpaceDE w:val="0"/>
              <w:autoSpaceDN w:val="0"/>
              <w:adjustRightInd w:val="0"/>
              <w:jc w:val="center"/>
              <w:rPr>
                <w:rFonts w:ascii="Arial" w:hAnsi="Arial" w:cs="Arial"/>
                <w:b/>
                <w:bCs/>
                <w:color w:val="0000FF"/>
                <w:sz w:val="18"/>
                <w:szCs w:val="18"/>
              </w:rPr>
            </w:pPr>
          </w:p>
          <w:p w:rsidR="00BC449D" w:rsidRDefault="00BC449D" w:rsidP="00A67D54">
            <w:pPr>
              <w:autoSpaceDE w:val="0"/>
              <w:autoSpaceDN w:val="0"/>
              <w:adjustRightInd w:val="0"/>
              <w:rPr>
                <w:rFonts w:ascii="Arial" w:hAnsi="Arial" w:cs="Arial"/>
                <w:bCs/>
                <w:sz w:val="18"/>
                <w:szCs w:val="18"/>
              </w:rPr>
            </w:pPr>
            <w:r>
              <w:rPr>
                <w:rFonts w:ascii="Arial" w:hAnsi="Arial" w:cs="Arial"/>
                <w:b/>
                <w:bCs/>
                <w:sz w:val="18"/>
                <w:szCs w:val="18"/>
              </w:rPr>
              <w:t xml:space="preserve">- </w:t>
            </w:r>
            <w:r w:rsidRPr="00873FFF">
              <w:rPr>
                <w:rFonts w:ascii="Arial" w:hAnsi="Arial" w:cs="Arial"/>
                <w:b/>
                <w:bCs/>
                <w:sz w:val="18"/>
                <w:szCs w:val="18"/>
              </w:rPr>
              <w:t xml:space="preserve">Décrire </w:t>
            </w:r>
            <w:r w:rsidRPr="00873FFF">
              <w:rPr>
                <w:rFonts w:ascii="Arial" w:hAnsi="Arial" w:cs="Arial"/>
                <w:bCs/>
                <w:sz w:val="18"/>
                <w:szCs w:val="18"/>
              </w:rPr>
              <w:t xml:space="preserve">et </w:t>
            </w:r>
            <w:r w:rsidRPr="00873FFF">
              <w:rPr>
                <w:rFonts w:ascii="Arial" w:hAnsi="Arial" w:cs="Arial"/>
                <w:b/>
                <w:bCs/>
                <w:sz w:val="18"/>
                <w:szCs w:val="18"/>
              </w:rPr>
              <w:t xml:space="preserve">compléter </w:t>
            </w:r>
            <w:r w:rsidRPr="00873FFF">
              <w:rPr>
                <w:rFonts w:ascii="Arial" w:hAnsi="Arial" w:cs="Arial"/>
                <w:bCs/>
                <w:sz w:val="18"/>
                <w:szCs w:val="18"/>
              </w:rPr>
              <w:t>un algorithme représenté sous forme graphique</w:t>
            </w:r>
          </w:p>
          <w:p w:rsidR="00BC449D" w:rsidRPr="00E04724" w:rsidRDefault="00BC449D" w:rsidP="00A67D54">
            <w:pPr>
              <w:autoSpaceDE w:val="0"/>
              <w:autoSpaceDN w:val="0"/>
              <w:adjustRightInd w:val="0"/>
              <w:rPr>
                <w:rFonts w:ascii="Arial" w:hAnsi="Arial" w:cs="Arial"/>
                <w:bCs/>
                <w:sz w:val="18"/>
                <w:szCs w:val="18"/>
              </w:rPr>
            </w:pPr>
          </w:p>
          <w:p w:rsidR="00BC449D" w:rsidRPr="00835B48" w:rsidRDefault="00BC449D" w:rsidP="00A67D54">
            <w:pPr>
              <w:jc w:val="both"/>
              <w:rPr>
                <w:rFonts w:ascii="Arial" w:hAnsi="Arial" w:cs="Arial"/>
                <w:sz w:val="18"/>
                <w:szCs w:val="18"/>
              </w:rPr>
            </w:pPr>
          </w:p>
        </w:tc>
      </w:tr>
      <w:tr w:rsidR="00BC449D" w:rsidRPr="006C5D64" w:rsidTr="00A67D54">
        <w:trPr>
          <w:cantSplit/>
          <w:trHeight w:val="2754"/>
        </w:trPr>
        <w:tc>
          <w:tcPr>
            <w:tcW w:w="6663" w:type="dxa"/>
            <w:vMerge/>
            <w:tcBorders>
              <w:left w:val="single" w:sz="18" w:space="0" w:color="auto"/>
              <w:right w:val="single" w:sz="18" w:space="0" w:color="auto"/>
            </w:tcBorders>
            <w:shd w:val="clear" w:color="auto" w:fill="auto"/>
          </w:tcPr>
          <w:p w:rsidR="00BC449D" w:rsidRPr="00064358" w:rsidRDefault="00BC449D" w:rsidP="00A67D54">
            <w:pPr>
              <w:rPr>
                <w:rFonts w:ascii="Arial" w:hAnsi="Arial" w:cs="Arial"/>
                <w:b/>
                <w:bCs/>
              </w:rPr>
            </w:pPr>
          </w:p>
        </w:tc>
        <w:tc>
          <w:tcPr>
            <w:tcW w:w="3543" w:type="dxa"/>
            <w:gridSpan w:val="2"/>
            <w:tcBorders>
              <w:top w:val="single" w:sz="4" w:space="0" w:color="auto"/>
              <w:left w:val="single" w:sz="18" w:space="0" w:color="auto"/>
              <w:bottom w:val="single" w:sz="4" w:space="0" w:color="auto"/>
              <w:right w:val="single" w:sz="18" w:space="0" w:color="auto"/>
            </w:tcBorders>
            <w:shd w:val="clear" w:color="auto" w:fill="auto"/>
            <w:tcMar>
              <w:left w:w="0" w:type="dxa"/>
              <w:right w:w="0" w:type="dxa"/>
            </w:tcMar>
          </w:tcPr>
          <w:p w:rsidR="00BC449D" w:rsidRDefault="00BC449D" w:rsidP="00A67D54">
            <w:pPr>
              <w:autoSpaceDE w:val="0"/>
              <w:autoSpaceDN w:val="0"/>
              <w:adjustRightInd w:val="0"/>
              <w:jc w:val="center"/>
              <w:rPr>
                <w:rFonts w:ascii="Arial" w:hAnsi="Arial" w:cs="Arial"/>
                <w:b/>
                <w:bCs/>
                <w:color w:val="0000FF"/>
                <w:sz w:val="18"/>
                <w:szCs w:val="18"/>
              </w:rPr>
            </w:pPr>
            <w:r w:rsidRPr="00835B48">
              <w:rPr>
                <w:rFonts w:ascii="Arial" w:hAnsi="Arial" w:cs="Arial"/>
                <w:b/>
                <w:bCs/>
                <w:color w:val="0000FF"/>
                <w:sz w:val="18"/>
                <w:szCs w:val="18"/>
              </w:rPr>
              <w:t>Connaissances abordées</w:t>
            </w:r>
          </w:p>
          <w:p w:rsidR="00BC449D" w:rsidRPr="00835B48" w:rsidRDefault="00BC449D" w:rsidP="00A67D54">
            <w:pPr>
              <w:autoSpaceDE w:val="0"/>
              <w:autoSpaceDN w:val="0"/>
              <w:adjustRightInd w:val="0"/>
              <w:jc w:val="center"/>
              <w:rPr>
                <w:rFonts w:ascii="Arial" w:hAnsi="Arial" w:cs="Arial"/>
                <w:b/>
                <w:bCs/>
                <w:color w:val="0000FF"/>
                <w:sz w:val="18"/>
                <w:szCs w:val="18"/>
              </w:rPr>
            </w:pPr>
          </w:p>
          <w:p w:rsidR="00BC449D" w:rsidRPr="0081521B" w:rsidRDefault="00BC449D" w:rsidP="00A67D54">
            <w:pPr>
              <w:autoSpaceDE w:val="0"/>
              <w:autoSpaceDN w:val="0"/>
              <w:adjustRightInd w:val="0"/>
              <w:rPr>
                <w:rFonts w:ascii="Arial" w:hAnsi="Arial" w:cs="Arial"/>
                <w:b/>
                <w:bCs/>
                <w:sz w:val="18"/>
                <w:szCs w:val="18"/>
              </w:rPr>
            </w:pPr>
            <w:r w:rsidRPr="0081521B">
              <w:rPr>
                <w:rFonts w:ascii="Arial" w:hAnsi="Arial" w:cs="Arial"/>
                <w:b/>
                <w:bCs/>
                <w:sz w:val="18"/>
                <w:szCs w:val="18"/>
              </w:rPr>
              <w:t>B2 Proposer un modèle de connaissance et de comportement</w:t>
            </w:r>
          </w:p>
          <w:p w:rsidR="00BC449D" w:rsidRPr="0081521B" w:rsidRDefault="00BC449D" w:rsidP="00A67D54">
            <w:pPr>
              <w:ind w:right="-57"/>
              <w:rPr>
                <w:rFonts w:ascii="Arial" w:hAnsi="Arial" w:cs="Arial"/>
                <w:b/>
                <w:bCs/>
                <w:sz w:val="18"/>
                <w:szCs w:val="18"/>
              </w:rPr>
            </w:pPr>
            <w:r>
              <w:rPr>
                <w:rFonts w:ascii="Arial" w:hAnsi="Arial" w:cs="Arial"/>
                <w:b/>
                <w:bCs/>
                <w:sz w:val="18"/>
                <w:szCs w:val="18"/>
              </w:rPr>
              <w:t xml:space="preserve">Systèmes algorithmiques </w:t>
            </w:r>
            <w:r w:rsidRPr="0081521B">
              <w:rPr>
                <w:rFonts w:ascii="Arial" w:hAnsi="Arial" w:cs="Arial"/>
                <w:b/>
                <w:bCs/>
                <w:sz w:val="18"/>
                <w:szCs w:val="18"/>
              </w:rPr>
              <w:t>:</w:t>
            </w:r>
          </w:p>
          <w:p w:rsidR="00BC449D" w:rsidRPr="00873FFF" w:rsidRDefault="00BC449D" w:rsidP="00A67D54">
            <w:pPr>
              <w:ind w:right="-57"/>
              <w:rPr>
                <w:rFonts w:ascii="Arial" w:hAnsi="Arial" w:cs="Arial"/>
                <w:bCs/>
                <w:sz w:val="18"/>
                <w:szCs w:val="18"/>
              </w:rPr>
            </w:pPr>
            <w:r w:rsidRPr="00873FFF">
              <w:rPr>
                <w:rFonts w:ascii="Arial" w:hAnsi="Arial" w:cs="Arial"/>
                <w:bCs/>
                <w:sz w:val="18"/>
                <w:szCs w:val="18"/>
              </w:rPr>
              <w:t xml:space="preserve">- variables </w:t>
            </w:r>
          </w:p>
          <w:p w:rsidR="00BC449D" w:rsidRDefault="00BC449D" w:rsidP="00A67D54">
            <w:pPr>
              <w:ind w:right="-57"/>
              <w:rPr>
                <w:rFonts w:ascii="Arial" w:hAnsi="Arial" w:cs="Arial"/>
                <w:b/>
                <w:bCs/>
                <w:sz w:val="18"/>
                <w:szCs w:val="18"/>
              </w:rPr>
            </w:pPr>
            <w:r w:rsidRPr="00873FFF">
              <w:rPr>
                <w:rFonts w:ascii="Arial" w:hAnsi="Arial" w:cs="Arial"/>
                <w:bCs/>
                <w:sz w:val="18"/>
                <w:szCs w:val="18"/>
              </w:rPr>
              <w:t>- boucles, conditions, transitions conditionnelles</w:t>
            </w:r>
            <w:r w:rsidRPr="00873FFF">
              <w:rPr>
                <w:rFonts w:ascii="Arial" w:hAnsi="Arial" w:cs="Arial"/>
                <w:b/>
                <w:bCs/>
                <w:sz w:val="18"/>
                <w:szCs w:val="18"/>
              </w:rPr>
              <w:t xml:space="preserve"> </w:t>
            </w:r>
          </w:p>
          <w:p w:rsidR="00BC449D" w:rsidRDefault="00BC449D" w:rsidP="00A67D54">
            <w:pPr>
              <w:ind w:right="-57"/>
              <w:rPr>
                <w:rFonts w:ascii="Arial" w:hAnsi="Arial" w:cs="Arial"/>
                <w:b/>
                <w:bCs/>
                <w:sz w:val="18"/>
                <w:szCs w:val="18"/>
              </w:rPr>
            </w:pPr>
          </w:p>
          <w:p w:rsidR="00BC449D" w:rsidRDefault="00BC449D" w:rsidP="00A67D54">
            <w:pPr>
              <w:ind w:right="-57"/>
              <w:rPr>
                <w:rFonts w:ascii="Arial" w:hAnsi="Arial" w:cs="Arial"/>
                <w:b/>
                <w:bCs/>
                <w:sz w:val="18"/>
                <w:szCs w:val="18"/>
              </w:rPr>
            </w:pPr>
            <w:r>
              <w:rPr>
                <w:rFonts w:ascii="Arial" w:hAnsi="Arial" w:cs="Arial"/>
                <w:b/>
                <w:bCs/>
                <w:sz w:val="18"/>
                <w:szCs w:val="18"/>
              </w:rPr>
              <w:t>F1 Rechercher et traiter des informations</w:t>
            </w:r>
          </w:p>
          <w:p w:rsidR="00BC449D" w:rsidRPr="00FC4650" w:rsidRDefault="00BC449D" w:rsidP="00A67D54">
            <w:pPr>
              <w:ind w:right="-57"/>
              <w:rPr>
                <w:rFonts w:ascii="Arial" w:hAnsi="Arial" w:cs="Arial"/>
                <w:bCs/>
                <w:sz w:val="18"/>
                <w:szCs w:val="18"/>
              </w:rPr>
            </w:pPr>
            <w:r w:rsidRPr="00FC4650">
              <w:rPr>
                <w:rFonts w:ascii="Arial" w:hAnsi="Arial" w:cs="Arial"/>
                <w:bCs/>
                <w:sz w:val="18"/>
                <w:szCs w:val="18"/>
              </w:rPr>
              <w:t>- informations techniques</w:t>
            </w:r>
          </w:p>
          <w:p w:rsidR="00BC449D" w:rsidRPr="00FC4650" w:rsidRDefault="00BC449D" w:rsidP="00A67D54">
            <w:pPr>
              <w:ind w:right="-57"/>
              <w:rPr>
                <w:rFonts w:ascii="Arial" w:hAnsi="Arial" w:cs="Arial"/>
                <w:bCs/>
                <w:sz w:val="18"/>
                <w:szCs w:val="18"/>
              </w:rPr>
            </w:pPr>
            <w:r w:rsidRPr="00FC4650">
              <w:rPr>
                <w:rFonts w:ascii="Arial" w:hAnsi="Arial" w:cs="Arial"/>
                <w:bCs/>
                <w:sz w:val="18"/>
                <w:szCs w:val="18"/>
              </w:rPr>
              <w:t xml:space="preserve">- langage </w:t>
            </w:r>
            <w:proofErr w:type="spellStart"/>
            <w:r w:rsidRPr="00FC4650">
              <w:rPr>
                <w:rFonts w:ascii="Arial" w:hAnsi="Arial" w:cs="Arial"/>
                <w:bCs/>
                <w:sz w:val="18"/>
                <w:szCs w:val="18"/>
              </w:rPr>
              <w:t>SysML</w:t>
            </w:r>
            <w:proofErr w:type="spellEnd"/>
          </w:p>
          <w:p w:rsidR="00BC449D" w:rsidRDefault="00BC449D" w:rsidP="00A67D54">
            <w:pPr>
              <w:ind w:right="-57"/>
              <w:rPr>
                <w:rFonts w:ascii="Arial" w:hAnsi="Arial" w:cs="Arial"/>
                <w:b/>
                <w:bCs/>
                <w:sz w:val="18"/>
                <w:szCs w:val="18"/>
              </w:rPr>
            </w:pPr>
            <w:r>
              <w:rPr>
                <w:rFonts w:ascii="Arial" w:hAnsi="Arial" w:cs="Arial"/>
                <w:b/>
                <w:bCs/>
                <w:sz w:val="18"/>
                <w:szCs w:val="18"/>
              </w:rPr>
              <w:t>F2 Mettre en œuvre une communication</w:t>
            </w:r>
          </w:p>
          <w:p w:rsidR="00BC449D" w:rsidRPr="00FC4650" w:rsidRDefault="00BC449D" w:rsidP="00A67D54">
            <w:pPr>
              <w:ind w:right="-57"/>
              <w:rPr>
                <w:rFonts w:ascii="Arial" w:hAnsi="Arial" w:cs="Arial"/>
                <w:bCs/>
                <w:sz w:val="18"/>
                <w:szCs w:val="18"/>
              </w:rPr>
            </w:pPr>
            <w:r w:rsidRPr="00FC4650">
              <w:rPr>
                <w:rFonts w:ascii="Arial" w:hAnsi="Arial" w:cs="Arial"/>
                <w:bCs/>
                <w:sz w:val="18"/>
                <w:szCs w:val="18"/>
              </w:rPr>
              <w:t>- outils de communication</w:t>
            </w:r>
          </w:p>
          <w:p w:rsidR="00BC449D" w:rsidRPr="00FC4650" w:rsidRDefault="00BC449D" w:rsidP="00A67D54">
            <w:pPr>
              <w:ind w:right="-57"/>
              <w:rPr>
                <w:rFonts w:ascii="Arial" w:hAnsi="Arial" w:cs="Arial"/>
                <w:bCs/>
                <w:sz w:val="18"/>
                <w:szCs w:val="18"/>
              </w:rPr>
            </w:pPr>
            <w:r w:rsidRPr="00FC4650">
              <w:rPr>
                <w:rFonts w:ascii="Arial" w:hAnsi="Arial" w:cs="Arial"/>
                <w:bCs/>
                <w:sz w:val="18"/>
                <w:szCs w:val="18"/>
              </w:rPr>
              <w:t>- schémas cinématiques, électriques</w:t>
            </w:r>
          </w:p>
          <w:p w:rsidR="00BC449D" w:rsidRPr="00FC4650" w:rsidRDefault="00BC449D" w:rsidP="00A67D54">
            <w:pPr>
              <w:ind w:right="-57"/>
              <w:rPr>
                <w:rFonts w:ascii="Arial" w:hAnsi="Arial" w:cs="Arial"/>
                <w:bCs/>
                <w:sz w:val="18"/>
                <w:szCs w:val="18"/>
              </w:rPr>
            </w:pPr>
          </w:p>
        </w:tc>
      </w:tr>
      <w:tr w:rsidR="00BC449D" w:rsidRPr="00F06C0B" w:rsidTr="00A67D54">
        <w:trPr>
          <w:cantSplit/>
          <w:trHeight w:val="1635"/>
        </w:trPr>
        <w:tc>
          <w:tcPr>
            <w:tcW w:w="6663" w:type="dxa"/>
            <w:vMerge/>
            <w:tcBorders>
              <w:left w:val="single" w:sz="18" w:space="0" w:color="auto"/>
              <w:bottom w:val="single" w:sz="18" w:space="0" w:color="auto"/>
              <w:right w:val="single" w:sz="18" w:space="0" w:color="auto"/>
            </w:tcBorders>
            <w:shd w:val="clear" w:color="auto" w:fill="auto"/>
          </w:tcPr>
          <w:p w:rsidR="00BC449D" w:rsidRPr="00064358" w:rsidRDefault="00BC449D" w:rsidP="00A67D54">
            <w:pPr>
              <w:rPr>
                <w:rFonts w:ascii="Arial" w:hAnsi="Arial" w:cs="Arial"/>
                <w:b/>
                <w:bCs/>
              </w:rPr>
            </w:pPr>
          </w:p>
        </w:tc>
        <w:tc>
          <w:tcPr>
            <w:tcW w:w="3543" w:type="dxa"/>
            <w:gridSpan w:val="2"/>
            <w:tcBorders>
              <w:top w:val="single" w:sz="4" w:space="0" w:color="auto"/>
              <w:left w:val="single" w:sz="18" w:space="0" w:color="auto"/>
              <w:bottom w:val="single" w:sz="18" w:space="0" w:color="auto"/>
              <w:right w:val="single" w:sz="18" w:space="0" w:color="auto"/>
            </w:tcBorders>
            <w:shd w:val="clear" w:color="auto" w:fill="auto"/>
            <w:tcMar>
              <w:left w:w="0" w:type="dxa"/>
              <w:right w:w="0" w:type="dxa"/>
            </w:tcMar>
          </w:tcPr>
          <w:p w:rsidR="00BC449D" w:rsidRDefault="00BC449D" w:rsidP="00A67D54">
            <w:pPr>
              <w:jc w:val="center"/>
              <w:rPr>
                <w:rFonts w:ascii="Arial" w:hAnsi="Arial" w:cs="Arial"/>
                <w:b/>
                <w:bCs/>
                <w:color w:val="0000FF"/>
                <w:sz w:val="18"/>
                <w:szCs w:val="18"/>
              </w:rPr>
            </w:pPr>
            <w:r w:rsidRPr="00835B48">
              <w:rPr>
                <w:rFonts w:ascii="Arial" w:hAnsi="Arial" w:cs="Arial"/>
                <w:b/>
                <w:bCs/>
                <w:color w:val="0000FF"/>
                <w:sz w:val="18"/>
                <w:szCs w:val="18"/>
              </w:rPr>
              <w:t>Commentaires</w:t>
            </w:r>
          </w:p>
          <w:p w:rsidR="00BC449D" w:rsidRPr="00E04724" w:rsidRDefault="00BC449D" w:rsidP="00A67D54">
            <w:pPr>
              <w:rPr>
                <w:rFonts w:ascii="Arial" w:hAnsi="Arial" w:cs="Arial"/>
                <w:b/>
                <w:sz w:val="18"/>
                <w:szCs w:val="18"/>
              </w:rPr>
            </w:pPr>
          </w:p>
          <w:p w:rsidR="00BC449D" w:rsidRPr="00873FFF" w:rsidRDefault="00BC449D" w:rsidP="00A67D54">
            <w:pPr>
              <w:rPr>
                <w:rFonts w:ascii="Arial" w:hAnsi="Arial" w:cs="Arial"/>
                <w:bCs/>
                <w:color w:val="000000" w:themeColor="text1"/>
                <w:sz w:val="18"/>
                <w:szCs w:val="18"/>
              </w:rPr>
            </w:pPr>
            <w:r w:rsidRPr="00873FFF">
              <w:rPr>
                <w:rFonts w:ascii="Arial" w:hAnsi="Arial" w:cs="Arial"/>
                <w:bCs/>
                <w:color w:val="000000" w:themeColor="text1"/>
                <w:sz w:val="18"/>
                <w:szCs w:val="18"/>
              </w:rPr>
              <w:t>La présentation graphique permet de s’affranchir d’un langage de programmation spécifique</w:t>
            </w:r>
          </w:p>
        </w:tc>
      </w:tr>
    </w:tbl>
    <w:p w:rsidR="00D70FFA" w:rsidRDefault="00D70FFA"/>
    <w:p w:rsidR="00BC449D" w:rsidRDefault="00BC449D"/>
    <w:p w:rsidR="00BC449D" w:rsidRDefault="00BC449D"/>
    <w:p w:rsidR="00BC449D" w:rsidRDefault="00BC449D"/>
    <w:p w:rsidR="00BC449D" w:rsidRDefault="00BC449D"/>
    <w:p w:rsidR="00BC449D" w:rsidRDefault="00BC449D"/>
    <w:p w:rsidR="00BC449D" w:rsidRDefault="00BC449D"/>
    <w:p w:rsidR="00BC449D" w:rsidRDefault="00BC449D"/>
    <w:p w:rsidR="00BC449D" w:rsidRDefault="00BC449D"/>
    <w:p w:rsidR="00BC449D" w:rsidRDefault="00BC449D"/>
    <w:p w:rsidR="00BC449D" w:rsidRDefault="00BC449D"/>
    <w:tbl>
      <w:tblPr>
        <w:tblpPr w:leftFromText="141" w:rightFromText="141" w:vertAnchor="page" w:horzAnchor="margin" w:tblpXSpec="center" w:tblpY="1699"/>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66"/>
      </w:tblGrid>
      <w:tr w:rsidR="00BC449D" w:rsidRPr="004C39FE" w:rsidTr="00A67D54">
        <w:trPr>
          <w:cantSplit/>
          <w:trHeight w:val="513"/>
          <w:jc w:val="center"/>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BC449D" w:rsidRPr="00187FE4" w:rsidRDefault="00BC449D" w:rsidP="00A67D54">
            <w:pPr>
              <w:jc w:val="center"/>
              <w:rPr>
                <w:rFonts w:ascii="Arial" w:hAnsi="Arial" w:cs="Arial"/>
                <w:b/>
                <w:color w:val="FF0000"/>
                <w:sz w:val="28"/>
                <w:szCs w:val="28"/>
              </w:rPr>
            </w:pPr>
            <w:r w:rsidRPr="00187FE4">
              <w:rPr>
                <w:rFonts w:ascii="Arial" w:hAnsi="Arial" w:cs="Arial"/>
                <w:b/>
                <w:color w:val="FF0000"/>
                <w:sz w:val="28"/>
                <w:szCs w:val="28"/>
              </w:rPr>
              <w:t xml:space="preserve">CPGE - </w:t>
            </w:r>
            <w:r>
              <w:rPr>
                <w:rFonts w:ascii="Arial" w:hAnsi="Arial" w:cs="Arial"/>
                <w:b/>
                <w:color w:val="FF0000"/>
                <w:sz w:val="28"/>
                <w:szCs w:val="28"/>
              </w:rPr>
              <w:t>PT</w:t>
            </w:r>
          </w:p>
          <w:p w:rsidR="00BC449D" w:rsidRPr="00187FE4" w:rsidRDefault="00BC449D" w:rsidP="00A67D54">
            <w:pPr>
              <w:jc w:val="center"/>
              <w:rPr>
                <w:rFonts w:ascii="Arial" w:hAnsi="Arial" w:cs="Arial"/>
                <w:b/>
                <w:color w:val="FF0000"/>
                <w:sz w:val="28"/>
                <w:szCs w:val="28"/>
              </w:rPr>
            </w:pPr>
            <w:r w:rsidRPr="00187FE4">
              <w:rPr>
                <w:rFonts w:ascii="Arial" w:hAnsi="Arial" w:cs="Arial"/>
                <w:b/>
                <w:color w:val="FF0000"/>
                <w:sz w:val="28"/>
                <w:szCs w:val="28"/>
              </w:rPr>
              <w:t xml:space="preserve">SCIENCES </w:t>
            </w:r>
            <w:r>
              <w:rPr>
                <w:rFonts w:ascii="Arial" w:hAnsi="Arial" w:cs="Arial"/>
                <w:b/>
                <w:color w:val="FF0000"/>
                <w:sz w:val="28"/>
                <w:szCs w:val="28"/>
              </w:rPr>
              <w:t>INDUSTRIELLES</w:t>
            </w:r>
            <w:r w:rsidRPr="00187FE4">
              <w:rPr>
                <w:rFonts w:ascii="Arial" w:hAnsi="Arial" w:cs="Arial"/>
                <w:b/>
                <w:color w:val="FF0000"/>
                <w:sz w:val="28"/>
                <w:szCs w:val="28"/>
              </w:rPr>
              <w:t xml:space="preserve"> POUR L’INGENIEUR</w:t>
            </w:r>
          </w:p>
          <w:p w:rsidR="00BC449D" w:rsidRPr="00187FE4" w:rsidRDefault="00BC449D" w:rsidP="00A67D54">
            <w:pPr>
              <w:pStyle w:val="Titre3"/>
              <w:spacing w:before="0" w:after="0"/>
              <w:rPr>
                <w:sz w:val="20"/>
                <w:szCs w:val="20"/>
              </w:rPr>
            </w:pPr>
          </w:p>
          <w:p w:rsidR="00BC449D" w:rsidRPr="000A6B73" w:rsidRDefault="00BC449D" w:rsidP="00A67D54">
            <w:pPr>
              <w:rPr>
                <w:rFonts w:ascii="Arial" w:hAnsi="Arial" w:cs="Arial"/>
                <w:b/>
                <w:bCs/>
                <w:sz w:val="24"/>
                <w:szCs w:val="24"/>
              </w:rPr>
            </w:pPr>
            <w:r w:rsidRPr="00187FE4">
              <w:rPr>
                <w:rFonts w:ascii="Arial" w:hAnsi="Arial" w:cs="Arial"/>
                <w:b/>
                <w:sz w:val="24"/>
                <w:szCs w:val="24"/>
              </w:rPr>
              <w:t xml:space="preserve">CI </w:t>
            </w:r>
            <w:r>
              <w:rPr>
                <w:rFonts w:ascii="Arial" w:hAnsi="Arial" w:cs="Arial"/>
                <w:b/>
                <w:sz w:val="24"/>
                <w:szCs w:val="24"/>
              </w:rPr>
              <w:t xml:space="preserve">7 </w:t>
            </w:r>
            <w:r w:rsidRPr="00187FE4">
              <w:rPr>
                <w:rFonts w:ascii="Arial" w:hAnsi="Arial" w:cs="Arial"/>
                <w:b/>
                <w:sz w:val="24"/>
                <w:szCs w:val="24"/>
              </w:rPr>
              <w:t xml:space="preserve">: </w:t>
            </w:r>
            <w:r w:rsidRPr="00497824">
              <w:rPr>
                <w:rFonts w:ascii="Arial" w:hAnsi="Arial" w:cs="Arial"/>
                <w:b/>
                <w:bCs/>
                <w:sz w:val="24"/>
                <w:szCs w:val="24"/>
              </w:rPr>
              <w:t>Rechercher et choisir des solutions techniques associées aux fonctions d’un système</w:t>
            </w:r>
          </w:p>
        </w:tc>
        <w:tc>
          <w:tcPr>
            <w:tcW w:w="1866" w:type="dxa"/>
            <w:tcBorders>
              <w:top w:val="single" w:sz="18" w:space="0" w:color="auto"/>
              <w:left w:val="single" w:sz="4" w:space="0" w:color="auto"/>
              <w:bottom w:val="single" w:sz="4" w:space="0" w:color="auto"/>
              <w:right w:val="single" w:sz="18" w:space="0" w:color="auto"/>
            </w:tcBorders>
            <w:shd w:val="clear" w:color="auto" w:fill="99CCFF"/>
            <w:vAlign w:val="center"/>
          </w:tcPr>
          <w:p w:rsidR="00BC449D" w:rsidRPr="00187FE4" w:rsidRDefault="00BC449D" w:rsidP="00A67D54">
            <w:pPr>
              <w:ind w:left="-57" w:right="-57"/>
              <w:jc w:val="center"/>
              <w:rPr>
                <w:rFonts w:ascii="Arial" w:hAnsi="Arial" w:cs="Arial"/>
                <w:b/>
                <w:sz w:val="20"/>
                <w:szCs w:val="20"/>
              </w:rPr>
            </w:pPr>
            <w:r w:rsidRPr="00187FE4">
              <w:rPr>
                <w:rFonts w:ascii="Arial" w:hAnsi="Arial" w:cs="Arial"/>
                <w:b/>
                <w:noProof/>
                <w:sz w:val="20"/>
                <w:szCs w:val="20"/>
              </w:rPr>
              <w:t xml:space="preserve">TP SII </w:t>
            </w:r>
            <w:r>
              <w:rPr>
                <w:rFonts w:ascii="Arial" w:hAnsi="Arial" w:cs="Arial"/>
                <w:b/>
                <w:noProof/>
                <w:sz w:val="20"/>
                <w:szCs w:val="20"/>
              </w:rPr>
              <w:t>PT 4</w:t>
            </w:r>
            <w:r w:rsidRPr="00187FE4">
              <w:rPr>
                <w:rFonts w:ascii="Arial" w:hAnsi="Arial" w:cs="Arial"/>
                <w:b/>
                <w:noProof/>
                <w:sz w:val="20"/>
                <w:szCs w:val="20"/>
              </w:rPr>
              <w:t xml:space="preserve"> CI </w:t>
            </w:r>
            <w:r>
              <w:rPr>
                <w:rFonts w:ascii="Arial" w:hAnsi="Arial" w:cs="Arial"/>
                <w:b/>
                <w:noProof/>
                <w:sz w:val="20"/>
                <w:szCs w:val="20"/>
              </w:rPr>
              <w:t>7</w:t>
            </w:r>
          </w:p>
        </w:tc>
      </w:tr>
      <w:tr w:rsidR="00BC449D" w:rsidRPr="004C39FE" w:rsidTr="00A67D54">
        <w:trPr>
          <w:cantSplit/>
          <w:trHeight w:val="513"/>
          <w:jc w:val="center"/>
        </w:trPr>
        <w:tc>
          <w:tcPr>
            <w:tcW w:w="8340" w:type="dxa"/>
            <w:gridSpan w:val="2"/>
            <w:vMerge/>
            <w:tcBorders>
              <w:left w:val="single" w:sz="18" w:space="0" w:color="auto"/>
              <w:right w:val="single" w:sz="4" w:space="0" w:color="auto"/>
            </w:tcBorders>
            <w:shd w:val="clear" w:color="auto" w:fill="99CCFF"/>
            <w:vAlign w:val="center"/>
          </w:tcPr>
          <w:p w:rsidR="00BC449D" w:rsidRPr="004C39FE" w:rsidRDefault="00BC449D" w:rsidP="00A67D54">
            <w:pPr>
              <w:pStyle w:val="Titre4"/>
              <w:spacing w:before="0" w:after="0"/>
              <w:jc w:val="center"/>
              <w:rPr>
                <w:rFonts w:ascii="Arial" w:hAnsi="Arial" w:cs="Arial"/>
                <w:color w:val="FF0000"/>
                <w:sz w:val="22"/>
                <w:szCs w:val="22"/>
              </w:rPr>
            </w:pPr>
          </w:p>
        </w:tc>
        <w:tc>
          <w:tcPr>
            <w:tcW w:w="1866" w:type="dxa"/>
            <w:tcBorders>
              <w:top w:val="single" w:sz="4" w:space="0" w:color="auto"/>
              <w:left w:val="single" w:sz="4" w:space="0" w:color="auto"/>
              <w:bottom w:val="single" w:sz="4" w:space="0" w:color="auto"/>
              <w:right w:val="single" w:sz="18" w:space="0" w:color="auto"/>
            </w:tcBorders>
            <w:shd w:val="clear" w:color="auto" w:fill="99CCFF"/>
            <w:vAlign w:val="center"/>
          </w:tcPr>
          <w:p w:rsidR="00BC449D" w:rsidRPr="00187FE4" w:rsidRDefault="00BC449D" w:rsidP="00A67D54">
            <w:pPr>
              <w:jc w:val="center"/>
              <w:rPr>
                <w:rFonts w:ascii="Arial" w:hAnsi="Arial" w:cs="Arial"/>
                <w:b/>
                <w:sz w:val="20"/>
                <w:szCs w:val="20"/>
              </w:rPr>
            </w:pPr>
            <w:r>
              <w:rPr>
                <w:rFonts w:ascii="Arial" w:hAnsi="Arial" w:cs="Arial"/>
                <w:b/>
                <w:sz w:val="20"/>
                <w:szCs w:val="20"/>
              </w:rPr>
              <w:t>4</w:t>
            </w:r>
            <w:r w:rsidRPr="001A1562">
              <w:rPr>
                <w:rFonts w:ascii="Arial" w:hAnsi="Arial" w:cs="Arial"/>
                <w:b/>
                <w:sz w:val="20"/>
                <w:szCs w:val="20"/>
                <w:vertAlign w:val="superscript"/>
              </w:rPr>
              <w:t>ème</w:t>
            </w:r>
            <w:r>
              <w:rPr>
                <w:rFonts w:ascii="Arial" w:hAnsi="Arial" w:cs="Arial"/>
                <w:b/>
                <w:sz w:val="20"/>
                <w:szCs w:val="20"/>
              </w:rPr>
              <w:t xml:space="preserve"> </w:t>
            </w:r>
            <w:r w:rsidRPr="00187FE4">
              <w:rPr>
                <w:rFonts w:ascii="Arial" w:hAnsi="Arial" w:cs="Arial"/>
                <w:b/>
                <w:sz w:val="20"/>
                <w:szCs w:val="20"/>
              </w:rPr>
              <w:t>semestre</w:t>
            </w:r>
          </w:p>
        </w:tc>
      </w:tr>
      <w:tr w:rsidR="00BC449D" w:rsidRPr="004C39FE" w:rsidTr="00A67D54">
        <w:trPr>
          <w:cantSplit/>
          <w:trHeight w:val="513"/>
          <w:jc w:val="center"/>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BC449D" w:rsidRPr="004C39FE" w:rsidRDefault="00BC449D" w:rsidP="00A67D54">
            <w:pPr>
              <w:pStyle w:val="Titre4"/>
              <w:spacing w:before="0" w:after="0"/>
              <w:jc w:val="center"/>
              <w:rPr>
                <w:rFonts w:ascii="Arial" w:hAnsi="Arial" w:cs="Arial"/>
                <w:color w:val="FF0000"/>
                <w:sz w:val="22"/>
                <w:szCs w:val="22"/>
              </w:rPr>
            </w:pPr>
          </w:p>
        </w:tc>
        <w:tc>
          <w:tcPr>
            <w:tcW w:w="1866" w:type="dxa"/>
            <w:tcBorders>
              <w:top w:val="single" w:sz="4" w:space="0" w:color="auto"/>
              <w:left w:val="single" w:sz="4" w:space="0" w:color="auto"/>
              <w:bottom w:val="single" w:sz="18" w:space="0" w:color="auto"/>
              <w:right w:val="single" w:sz="18" w:space="0" w:color="auto"/>
            </w:tcBorders>
            <w:shd w:val="clear" w:color="auto" w:fill="99CCFF"/>
            <w:vAlign w:val="center"/>
          </w:tcPr>
          <w:p w:rsidR="00BC449D" w:rsidRPr="00187FE4" w:rsidRDefault="00BC449D" w:rsidP="00A67D54">
            <w:pPr>
              <w:rPr>
                <w:rFonts w:ascii="Arial" w:hAnsi="Arial" w:cs="Arial"/>
                <w:b/>
                <w:sz w:val="20"/>
                <w:szCs w:val="20"/>
              </w:rPr>
            </w:pPr>
            <w:r w:rsidRPr="00187FE4">
              <w:rPr>
                <w:rFonts w:ascii="Arial" w:hAnsi="Arial" w:cs="Arial"/>
                <w:b/>
                <w:sz w:val="20"/>
                <w:szCs w:val="20"/>
              </w:rPr>
              <w:t>Durée : 2 h</w:t>
            </w:r>
            <w:r>
              <w:rPr>
                <w:rFonts w:ascii="Arial" w:hAnsi="Arial" w:cs="Arial"/>
                <w:b/>
                <w:sz w:val="20"/>
                <w:szCs w:val="20"/>
              </w:rPr>
              <w:t>1/2</w:t>
            </w:r>
          </w:p>
        </w:tc>
      </w:tr>
      <w:tr w:rsidR="00BC449D" w:rsidRPr="004C39FE" w:rsidTr="00A67D54">
        <w:trPr>
          <w:cantSplit/>
          <w:trHeight w:val="445"/>
          <w:jc w:val="center"/>
        </w:trPr>
        <w:tc>
          <w:tcPr>
            <w:tcW w:w="6663" w:type="dxa"/>
            <w:tcBorders>
              <w:top w:val="single" w:sz="18" w:space="0" w:color="auto"/>
              <w:left w:val="single" w:sz="18" w:space="0" w:color="auto"/>
              <w:bottom w:val="single" w:sz="18" w:space="0" w:color="auto"/>
              <w:right w:val="single" w:sz="18" w:space="0" w:color="auto"/>
            </w:tcBorders>
            <w:shd w:val="clear" w:color="auto" w:fill="auto"/>
            <w:vAlign w:val="center"/>
          </w:tcPr>
          <w:p w:rsidR="00BC449D" w:rsidRPr="00187FE4" w:rsidRDefault="00BC449D" w:rsidP="00A67D54">
            <w:pPr>
              <w:rPr>
                <w:rFonts w:ascii="Arial" w:hAnsi="Arial" w:cs="Arial"/>
                <w:sz w:val="20"/>
                <w:szCs w:val="20"/>
              </w:rPr>
            </w:pPr>
            <w:r w:rsidRPr="00187FE4">
              <w:rPr>
                <w:rFonts w:ascii="Arial" w:hAnsi="Arial" w:cs="Arial"/>
                <w:b/>
                <w:bCs/>
                <w:sz w:val="20"/>
                <w:szCs w:val="20"/>
              </w:rPr>
              <w:t>Support :</w:t>
            </w:r>
          </w:p>
        </w:tc>
        <w:tc>
          <w:tcPr>
            <w:tcW w:w="354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BC449D" w:rsidRPr="00187FE4" w:rsidRDefault="00BC449D" w:rsidP="00A67D54">
            <w:pPr>
              <w:jc w:val="center"/>
              <w:rPr>
                <w:rFonts w:ascii="Arial" w:hAnsi="Arial" w:cs="Arial"/>
                <w:b/>
                <w:sz w:val="20"/>
                <w:szCs w:val="20"/>
              </w:rPr>
            </w:pPr>
            <w:r w:rsidRPr="00187FE4">
              <w:rPr>
                <w:rFonts w:ascii="Arial" w:hAnsi="Arial" w:cs="Arial"/>
                <w:b/>
                <w:sz w:val="20"/>
                <w:szCs w:val="20"/>
              </w:rPr>
              <w:t xml:space="preserve">Photo du poste </w:t>
            </w:r>
            <w:r w:rsidRPr="009F73EA">
              <w:rPr>
                <w:rFonts w:ascii="Arial" w:hAnsi="Arial" w:cs="Arial"/>
                <w:color w:val="00B050"/>
                <w:sz w:val="20"/>
                <w:szCs w:val="20"/>
              </w:rPr>
              <w:t>(exemple)</w:t>
            </w:r>
          </w:p>
        </w:tc>
      </w:tr>
      <w:tr w:rsidR="00BC449D" w:rsidRPr="00864712" w:rsidTr="00A67D54">
        <w:trPr>
          <w:cantSplit/>
          <w:trHeight w:val="1083"/>
          <w:jc w:val="center"/>
        </w:trPr>
        <w:tc>
          <w:tcPr>
            <w:tcW w:w="6663" w:type="dxa"/>
            <w:tcBorders>
              <w:top w:val="single" w:sz="18" w:space="0" w:color="auto"/>
              <w:left w:val="single" w:sz="18" w:space="0" w:color="auto"/>
              <w:right w:val="single" w:sz="18" w:space="0" w:color="auto"/>
            </w:tcBorders>
            <w:shd w:val="clear" w:color="auto" w:fill="auto"/>
            <w:vAlign w:val="center"/>
          </w:tcPr>
          <w:p w:rsidR="00BC449D" w:rsidRPr="00187FE4" w:rsidRDefault="00BC449D" w:rsidP="00A67D54">
            <w:pPr>
              <w:rPr>
                <w:rFonts w:ascii="Arial" w:hAnsi="Arial" w:cs="Arial"/>
                <w:b/>
                <w:bCs/>
                <w:color w:val="FF0000"/>
                <w:sz w:val="18"/>
                <w:szCs w:val="18"/>
              </w:rPr>
            </w:pPr>
            <w:r w:rsidRPr="00187FE4">
              <w:rPr>
                <w:rFonts w:ascii="Arial" w:hAnsi="Arial" w:cs="Arial"/>
                <w:b/>
                <w:bCs/>
                <w:color w:val="FF0000"/>
                <w:sz w:val="18"/>
                <w:szCs w:val="18"/>
              </w:rPr>
              <w:t>Objectifs de formation :</w:t>
            </w:r>
          </w:p>
          <w:p w:rsidR="00BC449D" w:rsidRDefault="00BC449D" w:rsidP="00A67D54">
            <w:pPr>
              <w:rPr>
                <w:rFonts w:ascii="Arial" w:hAnsi="Arial" w:cs="Arial"/>
                <w:bCs/>
                <w:sz w:val="18"/>
                <w:szCs w:val="18"/>
              </w:rPr>
            </w:pPr>
            <w:r w:rsidRPr="00E9458D">
              <w:rPr>
                <w:rFonts w:ascii="Arial" w:hAnsi="Arial" w:cs="Arial"/>
                <w:b/>
                <w:bCs/>
                <w:sz w:val="18"/>
                <w:szCs w:val="18"/>
              </w:rPr>
              <w:t>- Intégrer</w:t>
            </w:r>
            <w:r w:rsidRPr="00FE443B">
              <w:rPr>
                <w:rFonts w:ascii="Arial" w:hAnsi="Arial" w:cs="Arial"/>
                <w:bCs/>
                <w:sz w:val="18"/>
                <w:szCs w:val="18"/>
              </w:rPr>
              <w:t xml:space="preserve"> des composants de la chaîne d'information ou de la chaîne d'énergie du système </w:t>
            </w:r>
          </w:p>
          <w:p w:rsidR="00BC449D" w:rsidRPr="00FE443B" w:rsidRDefault="00BC449D" w:rsidP="00A67D54">
            <w:pPr>
              <w:pStyle w:val="LPC"/>
              <w:numPr>
                <w:ilvl w:val="0"/>
                <w:numId w:val="0"/>
              </w:numPr>
              <w:spacing w:before="0" w:after="0" w:line="240" w:lineRule="auto"/>
              <w:rPr>
                <w:sz w:val="18"/>
                <w:szCs w:val="18"/>
              </w:rPr>
            </w:pPr>
            <w:r w:rsidRPr="00FE443B">
              <w:rPr>
                <w:sz w:val="18"/>
                <w:szCs w:val="18"/>
              </w:rPr>
              <w:t xml:space="preserve">- </w:t>
            </w:r>
            <w:r w:rsidRPr="00E9458D">
              <w:rPr>
                <w:b/>
                <w:sz w:val="18"/>
                <w:szCs w:val="18"/>
              </w:rPr>
              <w:t>Proposer</w:t>
            </w:r>
            <w:r w:rsidRPr="00FE443B">
              <w:rPr>
                <w:sz w:val="18"/>
                <w:szCs w:val="18"/>
              </w:rPr>
              <w:t xml:space="preserve"> des solutions.</w:t>
            </w:r>
          </w:p>
          <w:p w:rsidR="00BC449D" w:rsidRPr="006E5CD5" w:rsidRDefault="00BC449D" w:rsidP="00A67D54">
            <w:pPr>
              <w:pStyle w:val="LPC"/>
              <w:numPr>
                <w:ilvl w:val="0"/>
                <w:numId w:val="0"/>
              </w:numPr>
              <w:spacing w:before="0" w:after="0" w:line="240" w:lineRule="auto"/>
              <w:rPr>
                <w:sz w:val="18"/>
                <w:szCs w:val="18"/>
              </w:rPr>
            </w:pPr>
            <w:r w:rsidRPr="00FE443B">
              <w:rPr>
                <w:sz w:val="18"/>
                <w:szCs w:val="18"/>
              </w:rPr>
              <w:t xml:space="preserve">- </w:t>
            </w:r>
            <w:r w:rsidRPr="00E9458D">
              <w:rPr>
                <w:b/>
                <w:sz w:val="18"/>
                <w:szCs w:val="18"/>
              </w:rPr>
              <w:t>Choisir et justifier</w:t>
            </w:r>
            <w:r w:rsidRPr="00FE443B">
              <w:rPr>
                <w:sz w:val="18"/>
                <w:szCs w:val="18"/>
              </w:rPr>
              <w:t xml:space="preserve"> une solution parmi plusieurs.</w:t>
            </w:r>
          </w:p>
        </w:tc>
        <w:tc>
          <w:tcPr>
            <w:tcW w:w="3543" w:type="dxa"/>
            <w:gridSpan w:val="2"/>
            <w:vMerge w:val="restart"/>
            <w:tcBorders>
              <w:top w:val="single" w:sz="18" w:space="0" w:color="auto"/>
              <w:left w:val="single" w:sz="18" w:space="0" w:color="auto"/>
              <w:right w:val="single" w:sz="18" w:space="0" w:color="auto"/>
            </w:tcBorders>
            <w:shd w:val="clear" w:color="auto" w:fill="auto"/>
            <w:vAlign w:val="center"/>
          </w:tcPr>
          <w:p w:rsidR="00BC449D" w:rsidRPr="00864712" w:rsidRDefault="00BC449D" w:rsidP="00A67D54">
            <w:pPr>
              <w:autoSpaceDE w:val="0"/>
              <w:autoSpaceDN w:val="0"/>
              <w:adjustRightInd w:val="0"/>
              <w:jc w:val="center"/>
              <w:rPr>
                <w:rFonts w:ascii="Arial" w:hAnsi="Arial" w:cs="Arial"/>
                <w:bCs/>
                <w:color w:val="FF0000"/>
              </w:rPr>
            </w:pPr>
            <w:r w:rsidRPr="0081372D">
              <w:rPr>
                <w:rFonts w:ascii="Arial" w:hAnsi="Arial" w:cs="Arial"/>
                <w:bCs/>
                <w:noProof/>
                <w:color w:val="0000FF"/>
                <w:sz w:val="18"/>
                <w:szCs w:val="18"/>
                <w:lang w:eastAsia="fr-FR"/>
              </w:rPr>
              <w:drawing>
                <wp:inline distT="0" distB="0" distL="0" distR="0" wp14:anchorId="6C80373A" wp14:editId="0DD3A9E1">
                  <wp:extent cx="1725433" cy="1583621"/>
                  <wp:effectExtent l="19050" t="0" r="8117" b="0"/>
                  <wp:docPr id="2" name="Image 5" descr="imagette_simul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tte_simulateur"/>
                          <pic:cNvPicPr>
                            <a:picLocks noChangeAspect="1" noChangeArrowheads="1"/>
                          </pic:cNvPicPr>
                        </pic:nvPicPr>
                        <pic:blipFill>
                          <a:blip r:embed="rId6" cstate="print"/>
                          <a:srcRect/>
                          <a:stretch>
                            <a:fillRect/>
                          </a:stretch>
                        </pic:blipFill>
                        <pic:spPr bwMode="auto">
                          <a:xfrm>
                            <a:off x="0" y="0"/>
                            <a:ext cx="1726928" cy="1584993"/>
                          </a:xfrm>
                          <a:prstGeom prst="rect">
                            <a:avLst/>
                          </a:prstGeom>
                          <a:noFill/>
                          <a:ln w="9525">
                            <a:noFill/>
                            <a:miter lim="800000"/>
                            <a:headEnd/>
                            <a:tailEnd/>
                          </a:ln>
                        </pic:spPr>
                      </pic:pic>
                    </a:graphicData>
                  </a:graphic>
                </wp:inline>
              </w:drawing>
            </w:r>
          </w:p>
        </w:tc>
      </w:tr>
      <w:tr w:rsidR="00BC449D" w:rsidRPr="0080379B" w:rsidTr="00A67D54">
        <w:trPr>
          <w:cantSplit/>
          <w:trHeight w:val="265"/>
          <w:jc w:val="center"/>
        </w:trPr>
        <w:tc>
          <w:tcPr>
            <w:tcW w:w="6663" w:type="dxa"/>
            <w:tcBorders>
              <w:top w:val="single" w:sz="12" w:space="0" w:color="auto"/>
              <w:left w:val="single" w:sz="18" w:space="0" w:color="auto"/>
              <w:bottom w:val="single" w:sz="4" w:space="0" w:color="auto"/>
              <w:right w:val="single" w:sz="18" w:space="0" w:color="auto"/>
            </w:tcBorders>
            <w:shd w:val="clear" w:color="auto" w:fill="auto"/>
            <w:vAlign w:val="center"/>
          </w:tcPr>
          <w:p w:rsidR="00BC449D" w:rsidRPr="00A67397" w:rsidRDefault="00BC449D" w:rsidP="00A67D54">
            <w:pPr>
              <w:rPr>
                <w:rFonts w:ascii="Arial" w:hAnsi="Arial" w:cs="Arial"/>
                <w:bCs/>
                <w:color w:val="0000FF"/>
                <w:sz w:val="18"/>
                <w:szCs w:val="18"/>
              </w:rPr>
            </w:pPr>
            <w:r w:rsidRPr="004C39FE">
              <w:rPr>
                <w:rFonts w:ascii="Arial" w:hAnsi="Arial" w:cs="Arial"/>
                <w:b/>
                <w:bCs/>
                <w:color w:val="0000FF"/>
                <w:sz w:val="18"/>
                <w:szCs w:val="18"/>
              </w:rPr>
              <w:t>Problématique posée à l’équipe :</w:t>
            </w:r>
            <w:r>
              <w:rPr>
                <w:rFonts w:ascii="Arial" w:hAnsi="Arial" w:cs="Arial"/>
                <w:b/>
                <w:bCs/>
                <w:color w:val="0000FF"/>
                <w:sz w:val="18"/>
                <w:szCs w:val="18"/>
              </w:rPr>
              <w:t xml:space="preserve"> </w:t>
            </w:r>
            <w:r>
              <w:rPr>
                <w:rFonts w:ascii="Arial" w:hAnsi="Arial" w:cs="Arial"/>
                <w:b/>
                <w:bCs/>
                <w:color w:val="00B050"/>
                <w:sz w:val="18"/>
                <w:szCs w:val="18"/>
              </w:rPr>
              <w:t>Le simulateur de course proposé permet de faire ressentir les accélérations suivant les axes de tangage et de roulis mais pas suivant l’axe de lacet afin de faire ressentir les dérapages notamment. L’activité proposée doit permettre de modifier le système afin de ressentir l’accélération suivant l’axe de lacet.</w:t>
            </w:r>
          </w:p>
        </w:tc>
        <w:tc>
          <w:tcPr>
            <w:tcW w:w="3543" w:type="dxa"/>
            <w:gridSpan w:val="2"/>
            <w:vMerge/>
            <w:tcBorders>
              <w:top w:val="single" w:sz="18" w:space="0" w:color="auto"/>
              <w:left w:val="single" w:sz="18" w:space="0" w:color="auto"/>
              <w:right w:val="single" w:sz="18" w:space="0" w:color="auto"/>
            </w:tcBorders>
            <w:shd w:val="clear" w:color="auto" w:fill="auto"/>
            <w:vAlign w:val="center"/>
          </w:tcPr>
          <w:p w:rsidR="00BC449D" w:rsidRPr="0080379B" w:rsidRDefault="00BC449D" w:rsidP="00A67D54">
            <w:pPr>
              <w:jc w:val="center"/>
              <w:rPr>
                <w:rFonts w:ascii="Arial" w:hAnsi="Arial" w:cs="Arial"/>
                <w:b/>
                <w:bCs/>
                <w:color w:val="0000FF"/>
              </w:rPr>
            </w:pPr>
          </w:p>
        </w:tc>
      </w:tr>
      <w:tr w:rsidR="00BC449D" w:rsidRPr="0091422F" w:rsidTr="00A67D54">
        <w:trPr>
          <w:cantSplit/>
          <w:trHeight w:val="500"/>
          <w:jc w:val="center"/>
        </w:trPr>
        <w:tc>
          <w:tcPr>
            <w:tcW w:w="6663" w:type="dxa"/>
            <w:vMerge w:val="restart"/>
            <w:tcBorders>
              <w:top w:val="single" w:sz="4" w:space="0" w:color="auto"/>
              <w:left w:val="single" w:sz="18" w:space="0" w:color="auto"/>
              <w:right w:val="single" w:sz="18" w:space="0" w:color="auto"/>
            </w:tcBorders>
            <w:shd w:val="clear" w:color="auto" w:fill="auto"/>
          </w:tcPr>
          <w:p w:rsidR="00BC449D" w:rsidRDefault="00BC449D" w:rsidP="00A67D54">
            <w:pPr>
              <w:tabs>
                <w:tab w:val="left" w:pos="290"/>
              </w:tabs>
              <w:rPr>
                <w:rFonts w:ascii="Arial" w:hAnsi="Arial" w:cs="Arial"/>
                <w:b/>
                <w:bCs/>
                <w:color w:val="0000FF"/>
                <w:sz w:val="18"/>
                <w:szCs w:val="18"/>
              </w:rPr>
            </w:pPr>
            <w:r>
              <w:rPr>
                <w:rFonts w:ascii="Arial" w:hAnsi="Arial" w:cs="Arial"/>
                <w:b/>
                <w:bCs/>
                <w:color w:val="0000FF"/>
                <w:sz w:val="18"/>
                <w:szCs w:val="18"/>
              </w:rPr>
              <w:t>1 - Conditions générales</w:t>
            </w:r>
          </w:p>
          <w:p w:rsidR="00BC449D" w:rsidRPr="000A5377" w:rsidRDefault="00BC449D" w:rsidP="00A67D54">
            <w:pPr>
              <w:tabs>
                <w:tab w:val="left" w:pos="290"/>
              </w:tabs>
              <w:rPr>
                <w:rFonts w:ascii="Arial" w:hAnsi="Arial" w:cs="Arial"/>
                <w:b/>
                <w:bCs/>
                <w:color w:val="000000" w:themeColor="text1"/>
                <w:sz w:val="18"/>
                <w:szCs w:val="18"/>
              </w:rPr>
            </w:pPr>
            <w:r w:rsidRPr="000A5377">
              <w:rPr>
                <w:rFonts w:ascii="Arial" w:hAnsi="Arial" w:cs="Arial"/>
                <w:b/>
                <w:bCs/>
                <w:color w:val="000000" w:themeColor="text1"/>
                <w:sz w:val="18"/>
                <w:szCs w:val="18"/>
              </w:rPr>
              <w:t>Ressources matérielles :</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Simulateur + des postes informatiques en réseau avec le simulateur</w:t>
            </w:r>
          </w:p>
          <w:p w:rsidR="00BC449D" w:rsidRPr="000A5377" w:rsidRDefault="00BC449D" w:rsidP="00A67D54">
            <w:pPr>
              <w:tabs>
                <w:tab w:val="left" w:pos="290"/>
              </w:tabs>
              <w:rPr>
                <w:rFonts w:ascii="Arial" w:hAnsi="Arial" w:cs="Arial"/>
                <w:b/>
                <w:bCs/>
                <w:color w:val="000000" w:themeColor="text1"/>
                <w:sz w:val="18"/>
                <w:szCs w:val="18"/>
              </w:rPr>
            </w:pPr>
            <w:r w:rsidRPr="000A5377">
              <w:rPr>
                <w:rFonts w:ascii="Arial" w:hAnsi="Arial" w:cs="Arial"/>
                <w:b/>
                <w:bCs/>
                <w:color w:val="000000" w:themeColor="text1"/>
                <w:sz w:val="18"/>
                <w:szCs w:val="18"/>
              </w:rPr>
              <w:t>Ressources logicielles et numériques disponibles</w:t>
            </w:r>
            <w:r>
              <w:rPr>
                <w:rFonts w:ascii="Arial" w:hAnsi="Arial" w:cs="Arial"/>
                <w:b/>
                <w:bCs/>
                <w:color w:val="000000" w:themeColor="text1"/>
                <w:sz w:val="18"/>
                <w:szCs w:val="18"/>
              </w:rPr>
              <w:t xml:space="preserve"> :</w:t>
            </w:r>
          </w:p>
          <w:p w:rsidR="00BC449D"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xml:space="preserve">- Logiciel </w:t>
            </w:r>
            <w:proofErr w:type="spellStart"/>
            <w:r>
              <w:rPr>
                <w:rFonts w:ascii="Arial" w:hAnsi="Arial" w:cs="Arial"/>
                <w:bCs/>
                <w:color w:val="000000" w:themeColor="text1"/>
                <w:sz w:val="18"/>
                <w:szCs w:val="18"/>
              </w:rPr>
              <w:t>DMSsimulateur</w:t>
            </w:r>
            <w:proofErr w:type="spellEnd"/>
            <w:r>
              <w:rPr>
                <w:rFonts w:ascii="Arial" w:hAnsi="Arial" w:cs="Arial"/>
                <w:bCs/>
                <w:color w:val="000000" w:themeColor="text1"/>
                <w:sz w:val="18"/>
                <w:szCs w:val="18"/>
              </w:rPr>
              <w:t xml:space="preserve"> pour les acquisitions + </w:t>
            </w:r>
            <w:proofErr w:type="spellStart"/>
            <w:r>
              <w:rPr>
                <w:rFonts w:ascii="Arial" w:hAnsi="Arial" w:cs="Arial"/>
                <w:bCs/>
                <w:color w:val="000000" w:themeColor="text1"/>
                <w:sz w:val="18"/>
                <w:szCs w:val="18"/>
              </w:rPr>
              <w:t>DMSclient</w:t>
            </w:r>
            <w:proofErr w:type="spellEnd"/>
            <w:r>
              <w:rPr>
                <w:rFonts w:ascii="Arial" w:hAnsi="Arial" w:cs="Arial"/>
                <w:bCs/>
                <w:color w:val="000000" w:themeColor="text1"/>
                <w:sz w:val="18"/>
                <w:szCs w:val="18"/>
              </w:rPr>
              <w:t xml:space="preserve"> pour le travail en ilot</w:t>
            </w:r>
          </w:p>
          <w:p w:rsidR="00BC449D" w:rsidRPr="000A5377" w:rsidRDefault="00BC449D" w:rsidP="00A67D54">
            <w:pPr>
              <w:tabs>
                <w:tab w:val="left" w:pos="290"/>
              </w:tabs>
              <w:rPr>
                <w:rFonts w:ascii="Arial" w:hAnsi="Arial" w:cs="Arial"/>
                <w:b/>
                <w:bCs/>
                <w:color w:val="000000" w:themeColor="text1"/>
                <w:sz w:val="18"/>
                <w:szCs w:val="18"/>
              </w:rPr>
            </w:pPr>
            <w:r w:rsidRPr="000A5377">
              <w:rPr>
                <w:rFonts w:ascii="Arial" w:hAnsi="Arial" w:cs="Arial"/>
                <w:b/>
                <w:bCs/>
                <w:color w:val="000000" w:themeColor="text1"/>
                <w:sz w:val="18"/>
                <w:szCs w:val="18"/>
              </w:rPr>
              <w:t>- Ressources informatique</w:t>
            </w:r>
            <w:r>
              <w:rPr>
                <w:rFonts w:ascii="Arial" w:hAnsi="Arial" w:cs="Arial"/>
                <w:b/>
                <w:bCs/>
                <w:color w:val="000000" w:themeColor="text1"/>
                <w:sz w:val="18"/>
                <w:szCs w:val="18"/>
              </w:rPr>
              <w:t xml:space="preserve"> </w:t>
            </w:r>
            <w:r w:rsidRPr="000A5377">
              <w:rPr>
                <w:rFonts w:ascii="Arial" w:hAnsi="Arial" w:cs="Arial"/>
                <w:b/>
                <w:bCs/>
                <w:color w:val="000000" w:themeColor="text1"/>
                <w:sz w:val="18"/>
                <w:szCs w:val="18"/>
              </w:rPr>
              <w:t>:</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xml:space="preserve">- Maquette </w:t>
            </w:r>
            <w:proofErr w:type="spellStart"/>
            <w:r>
              <w:rPr>
                <w:rFonts w:ascii="Arial" w:hAnsi="Arial" w:cs="Arial"/>
                <w:bCs/>
                <w:color w:val="000000" w:themeColor="text1"/>
                <w:sz w:val="18"/>
                <w:szCs w:val="18"/>
              </w:rPr>
              <w:t>Solidworks</w:t>
            </w:r>
            <w:proofErr w:type="spellEnd"/>
            <w:r>
              <w:rPr>
                <w:rFonts w:ascii="Arial" w:hAnsi="Arial" w:cs="Arial"/>
                <w:bCs/>
                <w:color w:val="000000" w:themeColor="text1"/>
                <w:sz w:val="18"/>
                <w:szCs w:val="18"/>
              </w:rPr>
              <w:t xml:space="preserve"> du simulateur</w:t>
            </w:r>
          </w:p>
          <w:p w:rsidR="00BC449D" w:rsidRDefault="00BC449D" w:rsidP="00A67D54">
            <w:pPr>
              <w:rPr>
                <w:rFonts w:ascii="Arial" w:hAnsi="Arial" w:cs="Arial"/>
                <w:b/>
                <w:bCs/>
                <w:color w:val="0000FF"/>
                <w:sz w:val="18"/>
                <w:szCs w:val="18"/>
              </w:rPr>
            </w:pPr>
            <w:r w:rsidRPr="004C39FE">
              <w:rPr>
                <w:rFonts w:ascii="Arial" w:hAnsi="Arial" w:cs="Arial"/>
                <w:b/>
                <w:bCs/>
                <w:color w:val="0000FF"/>
                <w:sz w:val="18"/>
                <w:szCs w:val="18"/>
              </w:rPr>
              <w:t>2 - Pré requis</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conception des liaisons élémentaires</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création de pièces sur modeleur, modification d’un assemblage existant</w:t>
            </w:r>
          </w:p>
          <w:p w:rsidR="00BC449D" w:rsidRDefault="00BC449D" w:rsidP="00A67D54">
            <w:pPr>
              <w:rPr>
                <w:rFonts w:ascii="Arial" w:hAnsi="Arial" w:cs="Arial"/>
                <w:b/>
                <w:bCs/>
                <w:color w:val="0D0D0D" w:themeColor="text1" w:themeTint="F2"/>
                <w:sz w:val="18"/>
                <w:szCs w:val="18"/>
              </w:rPr>
            </w:pPr>
            <w:r w:rsidRPr="004C39FE">
              <w:rPr>
                <w:rFonts w:ascii="Arial" w:hAnsi="Arial" w:cs="Arial"/>
                <w:b/>
                <w:bCs/>
                <w:color w:val="0000FF"/>
                <w:sz w:val="18"/>
                <w:szCs w:val="18"/>
              </w:rPr>
              <w:t xml:space="preserve">3 - Conditions particulières de réalisation </w:t>
            </w:r>
            <w:r w:rsidRPr="004C39FE">
              <w:rPr>
                <w:rFonts w:ascii="Arial" w:hAnsi="Arial" w:cs="Arial"/>
                <w:b/>
                <w:bCs/>
                <w:color w:val="0D0D0D" w:themeColor="text1" w:themeTint="F2"/>
                <w:sz w:val="18"/>
                <w:szCs w:val="18"/>
              </w:rPr>
              <w:t>(Travail demandé)</w:t>
            </w:r>
          </w:p>
          <w:p w:rsidR="00BC449D" w:rsidRDefault="00BC449D" w:rsidP="00A67D54">
            <w:pPr>
              <w:rPr>
                <w:rFonts w:ascii="Arial" w:hAnsi="Arial" w:cs="Arial"/>
                <w:bCs/>
                <w:color w:val="0D0D0D" w:themeColor="text1" w:themeTint="F2"/>
                <w:sz w:val="18"/>
                <w:szCs w:val="18"/>
              </w:rPr>
            </w:pPr>
            <w:r>
              <w:rPr>
                <w:rFonts w:ascii="Arial" w:hAnsi="Arial" w:cs="Arial"/>
                <w:bCs/>
                <w:color w:val="0D0D0D" w:themeColor="text1" w:themeTint="F2"/>
                <w:sz w:val="18"/>
                <w:szCs w:val="18"/>
              </w:rPr>
              <w:t>L’activité peut être réalisée par différents groupes en parallèles.</w:t>
            </w:r>
          </w:p>
          <w:p w:rsidR="00BC449D" w:rsidRDefault="00BC449D" w:rsidP="00A67D54">
            <w:pPr>
              <w:rPr>
                <w:rFonts w:ascii="Arial" w:hAnsi="Arial" w:cs="Arial"/>
                <w:bCs/>
                <w:color w:val="0D0D0D" w:themeColor="text1" w:themeTint="F2"/>
                <w:sz w:val="18"/>
                <w:szCs w:val="18"/>
              </w:rPr>
            </w:pPr>
          </w:p>
          <w:p w:rsidR="00BC449D" w:rsidRDefault="00BC449D" w:rsidP="00A67D54">
            <w:pPr>
              <w:rPr>
                <w:rFonts w:ascii="Arial" w:hAnsi="Arial" w:cs="Arial"/>
                <w:bCs/>
                <w:color w:val="0D0D0D" w:themeColor="text1" w:themeTint="F2"/>
                <w:sz w:val="18"/>
                <w:szCs w:val="18"/>
              </w:rPr>
            </w:pPr>
            <w:r>
              <w:rPr>
                <w:rFonts w:ascii="Arial" w:hAnsi="Arial" w:cs="Arial"/>
                <w:bCs/>
                <w:color w:val="0D0D0D" w:themeColor="text1" w:themeTint="F2"/>
                <w:sz w:val="18"/>
                <w:szCs w:val="18"/>
              </w:rPr>
              <w:t>PARTIE A (50min) :</w:t>
            </w:r>
          </w:p>
          <w:p w:rsidR="00BC449D" w:rsidRDefault="00BC449D" w:rsidP="00A67D54">
            <w:pPr>
              <w:rPr>
                <w:rFonts w:ascii="Arial" w:hAnsi="Arial" w:cs="Arial"/>
                <w:bCs/>
                <w:color w:val="0D0D0D" w:themeColor="text1" w:themeTint="F2"/>
                <w:sz w:val="18"/>
                <w:szCs w:val="18"/>
              </w:rPr>
            </w:pPr>
            <w:r>
              <w:rPr>
                <w:rFonts w:ascii="Arial" w:hAnsi="Arial" w:cs="Arial"/>
                <w:bCs/>
                <w:color w:val="0D0D0D" w:themeColor="text1" w:themeTint="F2"/>
                <w:sz w:val="18"/>
                <w:szCs w:val="18"/>
              </w:rPr>
              <w:t xml:space="preserve">- réaliser l’assemblage des différentes classes d’équivalence du simulateur sous </w:t>
            </w:r>
            <w:proofErr w:type="spellStart"/>
            <w:r>
              <w:rPr>
                <w:rFonts w:ascii="Arial" w:hAnsi="Arial" w:cs="Arial"/>
                <w:bCs/>
                <w:color w:val="0D0D0D" w:themeColor="text1" w:themeTint="F2"/>
                <w:sz w:val="18"/>
                <w:szCs w:val="18"/>
              </w:rPr>
              <w:t>solidworks</w:t>
            </w:r>
            <w:proofErr w:type="spellEnd"/>
          </w:p>
          <w:p w:rsidR="00BC449D" w:rsidRDefault="00BC449D" w:rsidP="00A67D54">
            <w:pPr>
              <w:rPr>
                <w:rFonts w:ascii="Arial" w:hAnsi="Arial" w:cs="Arial"/>
                <w:bCs/>
                <w:color w:val="0D0D0D" w:themeColor="text1" w:themeTint="F2"/>
                <w:sz w:val="18"/>
                <w:szCs w:val="18"/>
              </w:rPr>
            </w:pPr>
            <w:r>
              <w:rPr>
                <w:rFonts w:ascii="Arial" w:hAnsi="Arial" w:cs="Arial"/>
                <w:bCs/>
                <w:color w:val="0D0D0D" w:themeColor="text1" w:themeTint="F2"/>
                <w:sz w:val="18"/>
                <w:szCs w:val="18"/>
              </w:rPr>
              <w:t>- réaliser une simulation en cinématique afin de tracer la loi entrée-sortie du système</w:t>
            </w:r>
          </w:p>
          <w:p w:rsidR="00BC449D" w:rsidRDefault="00BC449D" w:rsidP="00A67D54">
            <w:pPr>
              <w:rPr>
                <w:rFonts w:ascii="Arial" w:hAnsi="Arial" w:cs="Arial"/>
                <w:bCs/>
                <w:color w:val="0D0D0D" w:themeColor="text1" w:themeTint="F2"/>
                <w:sz w:val="18"/>
                <w:szCs w:val="18"/>
              </w:rPr>
            </w:pPr>
            <w:r>
              <w:rPr>
                <w:rFonts w:ascii="Arial" w:hAnsi="Arial" w:cs="Arial"/>
                <w:bCs/>
                <w:color w:val="0D0D0D" w:themeColor="text1" w:themeTint="F2"/>
                <w:sz w:val="18"/>
                <w:szCs w:val="18"/>
              </w:rPr>
              <w:t>PARTIE B (25min) :</w:t>
            </w:r>
          </w:p>
          <w:p w:rsidR="00BC449D" w:rsidRDefault="00BC449D" w:rsidP="00A67D54">
            <w:pPr>
              <w:rPr>
                <w:rFonts w:ascii="Arial" w:hAnsi="Arial" w:cs="Arial"/>
                <w:bCs/>
                <w:color w:val="0D0D0D" w:themeColor="text1" w:themeTint="F2"/>
                <w:sz w:val="18"/>
                <w:szCs w:val="18"/>
              </w:rPr>
            </w:pPr>
            <w:r>
              <w:rPr>
                <w:rFonts w:ascii="Arial" w:hAnsi="Arial" w:cs="Arial"/>
                <w:bCs/>
                <w:color w:val="0D0D0D" w:themeColor="text1" w:themeTint="F2"/>
                <w:sz w:val="18"/>
                <w:szCs w:val="18"/>
              </w:rPr>
              <w:t>- réaliser des acquisitions en roulis et en tangage sur le simulateur réel et tracer la loi entrée-sortie expérimentale.</w:t>
            </w:r>
          </w:p>
          <w:p w:rsidR="00BC449D" w:rsidRDefault="00BC449D" w:rsidP="00A67D54">
            <w:pPr>
              <w:rPr>
                <w:rFonts w:ascii="Arial" w:hAnsi="Arial" w:cs="Arial"/>
                <w:bCs/>
                <w:color w:val="0D0D0D" w:themeColor="text1" w:themeTint="F2"/>
                <w:sz w:val="18"/>
                <w:szCs w:val="18"/>
              </w:rPr>
            </w:pPr>
            <w:r>
              <w:rPr>
                <w:rFonts w:ascii="Arial" w:hAnsi="Arial" w:cs="Arial"/>
                <w:bCs/>
                <w:color w:val="0D0D0D" w:themeColor="text1" w:themeTint="F2"/>
                <w:sz w:val="18"/>
                <w:szCs w:val="18"/>
              </w:rPr>
              <w:t xml:space="preserve">PARTIE C (1h15) : </w:t>
            </w:r>
          </w:p>
          <w:p w:rsidR="00BC449D" w:rsidRDefault="00BC449D" w:rsidP="00A67D54">
            <w:pPr>
              <w:rPr>
                <w:rFonts w:ascii="Arial" w:hAnsi="Arial" w:cs="Arial"/>
                <w:bCs/>
                <w:color w:val="0D0D0D" w:themeColor="text1" w:themeTint="F2"/>
                <w:sz w:val="18"/>
                <w:szCs w:val="18"/>
              </w:rPr>
            </w:pPr>
            <w:r>
              <w:rPr>
                <w:rFonts w:ascii="Arial" w:hAnsi="Arial" w:cs="Arial"/>
                <w:bCs/>
                <w:color w:val="0D0D0D" w:themeColor="text1" w:themeTint="F2"/>
                <w:sz w:val="18"/>
                <w:szCs w:val="18"/>
              </w:rPr>
              <w:t xml:space="preserve">- proposer une modification du système sur </w:t>
            </w:r>
            <w:proofErr w:type="spellStart"/>
            <w:r>
              <w:rPr>
                <w:rFonts w:ascii="Arial" w:hAnsi="Arial" w:cs="Arial"/>
                <w:bCs/>
                <w:color w:val="0D0D0D" w:themeColor="text1" w:themeTint="F2"/>
                <w:sz w:val="18"/>
                <w:szCs w:val="18"/>
              </w:rPr>
              <w:t>solidworks</w:t>
            </w:r>
            <w:proofErr w:type="spellEnd"/>
            <w:r>
              <w:rPr>
                <w:rFonts w:ascii="Arial" w:hAnsi="Arial" w:cs="Arial"/>
                <w:bCs/>
                <w:color w:val="0D0D0D" w:themeColor="text1" w:themeTint="F2"/>
                <w:sz w:val="18"/>
                <w:szCs w:val="18"/>
              </w:rPr>
              <w:t xml:space="preserve"> en ajoutant un vérin supplémentaire pour prendre en compte les mouvements suivant l’axe de lacet </w:t>
            </w:r>
          </w:p>
          <w:p w:rsidR="00BC449D" w:rsidRPr="00E276E3" w:rsidRDefault="00BC449D" w:rsidP="00A67D54">
            <w:pPr>
              <w:rPr>
                <w:rFonts w:ascii="Arial" w:hAnsi="Arial" w:cs="Arial"/>
                <w:bCs/>
                <w:color w:val="0D0D0D" w:themeColor="text1" w:themeTint="F2"/>
                <w:sz w:val="18"/>
                <w:szCs w:val="18"/>
              </w:rPr>
            </w:pPr>
            <w:r>
              <w:rPr>
                <w:rFonts w:ascii="Arial" w:hAnsi="Arial" w:cs="Arial"/>
                <w:bCs/>
                <w:color w:val="0D0D0D" w:themeColor="text1" w:themeTint="F2"/>
                <w:sz w:val="18"/>
                <w:szCs w:val="18"/>
              </w:rPr>
              <w:t>- réaliser une simulation et vérifier les performances attendues en termes de cinématique.</w:t>
            </w:r>
          </w:p>
          <w:p w:rsidR="00BC449D" w:rsidRDefault="00BC449D" w:rsidP="00A67D54">
            <w:pPr>
              <w:rPr>
                <w:rFonts w:ascii="Arial" w:hAnsi="Arial" w:cs="Arial"/>
                <w:color w:val="000000"/>
                <w:sz w:val="18"/>
                <w:szCs w:val="18"/>
              </w:rPr>
            </w:pPr>
          </w:p>
          <w:p w:rsidR="00BC449D" w:rsidRPr="00A031E4" w:rsidRDefault="00BC449D" w:rsidP="00A67D54">
            <w:pPr>
              <w:rPr>
                <w:rFonts w:ascii="Arial" w:hAnsi="Arial" w:cs="Arial"/>
                <w:color w:val="000000"/>
                <w:sz w:val="18"/>
                <w:szCs w:val="18"/>
              </w:rPr>
            </w:pPr>
          </w:p>
          <w:p w:rsidR="00BC449D" w:rsidRPr="00835B48" w:rsidRDefault="00BC449D" w:rsidP="00A67D54">
            <w:pPr>
              <w:tabs>
                <w:tab w:val="left" w:pos="305"/>
              </w:tabs>
              <w:rPr>
                <w:rFonts w:ascii="Arial" w:hAnsi="Arial" w:cs="Arial"/>
                <w:bCs/>
                <w:color w:val="00B050"/>
                <w:sz w:val="18"/>
                <w:szCs w:val="18"/>
              </w:rPr>
            </w:pPr>
            <w:r w:rsidRPr="004C39FE">
              <w:rPr>
                <w:rFonts w:ascii="Arial" w:hAnsi="Arial" w:cs="Arial"/>
                <w:b/>
                <w:bCs/>
                <w:color w:val="0000FF"/>
                <w:sz w:val="18"/>
                <w:szCs w:val="18"/>
              </w:rPr>
              <w:t>4 - Résultats attendus</w:t>
            </w:r>
            <w:r>
              <w:rPr>
                <w:rFonts w:ascii="Arial" w:hAnsi="Arial" w:cs="Arial"/>
                <w:b/>
                <w:bCs/>
                <w:color w:val="0000FF"/>
                <w:sz w:val="18"/>
                <w:szCs w:val="18"/>
              </w:rPr>
              <w:t xml:space="preserve"> </w:t>
            </w:r>
            <w:r w:rsidRPr="00835B48">
              <w:rPr>
                <w:rFonts w:ascii="Arial" w:hAnsi="Arial" w:cs="Arial"/>
                <w:bCs/>
                <w:color w:val="00B050"/>
                <w:sz w:val="18"/>
                <w:szCs w:val="18"/>
              </w:rPr>
              <w:t>(à préciser en fonction du TP)</w:t>
            </w:r>
          </w:p>
          <w:p w:rsidR="00BC449D" w:rsidRDefault="00BC449D" w:rsidP="00A67D54">
            <w:pPr>
              <w:tabs>
                <w:tab w:val="left" w:pos="305"/>
              </w:tabs>
              <w:rPr>
                <w:rFonts w:ascii="Arial" w:hAnsi="Arial" w:cs="Arial"/>
                <w:bCs/>
                <w:color w:val="0000FF"/>
                <w:sz w:val="18"/>
                <w:szCs w:val="18"/>
              </w:rPr>
            </w:pPr>
            <w:r>
              <w:rPr>
                <w:rFonts w:ascii="Arial" w:hAnsi="Arial" w:cs="Arial"/>
                <w:b/>
                <w:bCs/>
                <w:color w:val="0000FF"/>
                <w:sz w:val="18"/>
                <w:szCs w:val="18"/>
              </w:rPr>
              <w:t xml:space="preserve">- </w:t>
            </w:r>
            <w:r>
              <w:rPr>
                <w:rFonts w:ascii="Arial" w:hAnsi="Arial" w:cs="Arial"/>
                <w:bCs/>
                <w:color w:val="0000FF"/>
                <w:sz w:val="18"/>
                <w:szCs w:val="18"/>
              </w:rPr>
              <w:t>maquette fonctionnelle du mécanisme modifiée</w:t>
            </w:r>
          </w:p>
          <w:p w:rsidR="00BC449D" w:rsidRDefault="00BC449D" w:rsidP="00A67D54">
            <w:pPr>
              <w:tabs>
                <w:tab w:val="left" w:pos="305"/>
              </w:tabs>
              <w:rPr>
                <w:rFonts w:ascii="Arial" w:hAnsi="Arial" w:cs="Arial"/>
                <w:bCs/>
                <w:color w:val="0000FF"/>
                <w:sz w:val="18"/>
                <w:szCs w:val="18"/>
              </w:rPr>
            </w:pPr>
            <w:r>
              <w:rPr>
                <w:rFonts w:ascii="Arial" w:hAnsi="Arial" w:cs="Arial"/>
                <w:bCs/>
                <w:color w:val="0000FF"/>
                <w:sz w:val="18"/>
                <w:szCs w:val="18"/>
              </w:rPr>
              <w:t>- conclusion vis-à-vis du cahier des charges</w:t>
            </w:r>
          </w:p>
          <w:p w:rsidR="00BC449D" w:rsidRPr="00E104A6" w:rsidRDefault="00BC449D" w:rsidP="00A67D54">
            <w:pPr>
              <w:tabs>
                <w:tab w:val="left" w:pos="305"/>
              </w:tabs>
              <w:rPr>
                <w:rFonts w:ascii="Arial" w:hAnsi="Arial" w:cs="Arial"/>
                <w:bCs/>
                <w:color w:val="0000FF"/>
                <w:sz w:val="18"/>
                <w:szCs w:val="18"/>
              </w:rPr>
            </w:pPr>
          </w:p>
          <w:p w:rsidR="00BC449D" w:rsidRPr="00835B48" w:rsidRDefault="00BC449D" w:rsidP="00A67D54">
            <w:pPr>
              <w:tabs>
                <w:tab w:val="left" w:pos="305"/>
              </w:tabs>
              <w:rPr>
                <w:rFonts w:ascii="Arial" w:hAnsi="Arial" w:cs="Arial"/>
                <w:b/>
                <w:bCs/>
                <w:color w:val="00B050"/>
                <w:sz w:val="18"/>
                <w:szCs w:val="18"/>
              </w:rPr>
            </w:pPr>
            <w:r w:rsidRPr="004C39FE">
              <w:rPr>
                <w:rFonts w:ascii="Arial" w:hAnsi="Arial" w:cs="Arial"/>
                <w:b/>
                <w:bCs/>
                <w:color w:val="0000FF"/>
                <w:sz w:val="18"/>
                <w:szCs w:val="18"/>
              </w:rPr>
              <w:t>5 - Critères de réussite :</w:t>
            </w:r>
            <w:r>
              <w:rPr>
                <w:rFonts w:ascii="Arial" w:hAnsi="Arial" w:cs="Arial"/>
                <w:b/>
                <w:bCs/>
                <w:color w:val="0000FF"/>
                <w:sz w:val="18"/>
                <w:szCs w:val="18"/>
              </w:rPr>
              <w:t xml:space="preserve"> </w:t>
            </w:r>
            <w:r w:rsidRPr="00835B48">
              <w:rPr>
                <w:rFonts w:ascii="Arial" w:hAnsi="Arial" w:cs="Arial"/>
                <w:b/>
                <w:bCs/>
                <w:color w:val="00B050"/>
                <w:sz w:val="18"/>
                <w:szCs w:val="18"/>
              </w:rPr>
              <w:t>(Quelques pistes possibles)</w:t>
            </w:r>
          </w:p>
          <w:p w:rsidR="00BC449D" w:rsidRPr="00835B48" w:rsidRDefault="00BC449D" w:rsidP="00A67D54">
            <w:pPr>
              <w:tabs>
                <w:tab w:val="left" w:pos="305"/>
              </w:tabs>
              <w:rPr>
                <w:rFonts w:ascii="Arial" w:hAnsi="Arial" w:cs="Arial"/>
                <w:bCs/>
                <w:color w:val="00B050"/>
                <w:sz w:val="18"/>
                <w:szCs w:val="18"/>
              </w:rPr>
            </w:pPr>
            <w:r w:rsidRPr="00835B48">
              <w:rPr>
                <w:rFonts w:ascii="Arial" w:hAnsi="Arial" w:cs="Arial"/>
                <w:bCs/>
                <w:color w:val="00B050"/>
                <w:sz w:val="18"/>
                <w:szCs w:val="18"/>
              </w:rPr>
              <w:t>- La rigueur dans la démarche</w:t>
            </w:r>
          </w:p>
          <w:p w:rsidR="00BC449D" w:rsidRPr="00835B48" w:rsidRDefault="00BC449D" w:rsidP="00A67D54">
            <w:pPr>
              <w:tabs>
                <w:tab w:val="left" w:pos="305"/>
              </w:tabs>
              <w:rPr>
                <w:rFonts w:ascii="Arial" w:hAnsi="Arial" w:cs="Arial"/>
                <w:bCs/>
                <w:color w:val="00B050"/>
                <w:sz w:val="18"/>
                <w:szCs w:val="18"/>
              </w:rPr>
            </w:pPr>
            <w:r w:rsidRPr="00835B48">
              <w:rPr>
                <w:rFonts w:ascii="Arial" w:hAnsi="Arial" w:cs="Arial"/>
                <w:bCs/>
                <w:color w:val="00B050"/>
                <w:sz w:val="18"/>
                <w:szCs w:val="18"/>
              </w:rPr>
              <w:t>- Le travail en équipe avec échange d'arguments pertinents</w:t>
            </w:r>
          </w:p>
          <w:p w:rsidR="00BC449D" w:rsidRPr="00187FE4" w:rsidRDefault="00BC449D" w:rsidP="00A67D54">
            <w:pPr>
              <w:rPr>
                <w:rFonts w:ascii="Arial" w:hAnsi="Arial" w:cs="Arial"/>
                <w:color w:val="000000"/>
                <w:sz w:val="18"/>
                <w:szCs w:val="18"/>
              </w:rPr>
            </w:pPr>
            <w:r w:rsidRPr="00835B48">
              <w:rPr>
                <w:rFonts w:ascii="Arial" w:hAnsi="Arial" w:cs="Arial"/>
                <w:color w:val="00B050"/>
                <w:sz w:val="18"/>
                <w:szCs w:val="18"/>
              </w:rPr>
              <w:t>- La qualité des documents numériques réalisés</w:t>
            </w:r>
            <w:r>
              <w:rPr>
                <w:rFonts w:ascii="Arial" w:hAnsi="Arial" w:cs="Arial"/>
                <w:color w:val="00B050"/>
                <w:sz w:val="18"/>
                <w:szCs w:val="18"/>
              </w:rPr>
              <w:t xml:space="preserve"> et la fonctionnalité de la solution proposée</w:t>
            </w:r>
          </w:p>
        </w:tc>
        <w:tc>
          <w:tcPr>
            <w:tcW w:w="3543" w:type="dxa"/>
            <w:gridSpan w:val="2"/>
            <w:vMerge/>
            <w:tcBorders>
              <w:left w:val="single" w:sz="18" w:space="0" w:color="auto"/>
              <w:bottom w:val="single" w:sz="4" w:space="0" w:color="auto"/>
              <w:right w:val="single" w:sz="18" w:space="0" w:color="auto"/>
            </w:tcBorders>
            <w:shd w:val="clear" w:color="auto" w:fill="auto"/>
            <w:tcMar>
              <w:left w:w="0" w:type="dxa"/>
              <w:right w:w="0" w:type="dxa"/>
            </w:tcMar>
          </w:tcPr>
          <w:p w:rsidR="00BC449D" w:rsidRPr="0091422F" w:rsidRDefault="00BC449D" w:rsidP="00A67D54">
            <w:pPr>
              <w:autoSpaceDE w:val="0"/>
              <w:autoSpaceDN w:val="0"/>
              <w:adjustRightInd w:val="0"/>
              <w:jc w:val="center"/>
              <w:rPr>
                <w:rFonts w:ascii="Arial Gras" w:hAnsi="Arial Gras" w:cs="Arial Gras"/>
                <w:b/>
                <w:bCs/>
                <w:color w:val="0000FF"/>
              </w:rPr>
            </w:pPr>
          </w:p>
        </w:tc>
      </w:tr>
      <w:tr w:rsidR="00BC449D" w:rsidRPr="00F06C0B" w:rsidTr="00A67D54">
        <w:trPr>
          <w:cantSplit/>
          <w:trHeight w:val="1790"/>
          <w:jc w:val="center"/>
        </w:trPr>
        <w:tc>
          <w:tcPr>
            <w:tcW w:w="6663" w:type="dxa"/>
            <w:vMerge/>
            <w:tcBorders>
              <w:left w:val="single" w:sz="18" w:space="0" w:color="auto"/>
              <w:right w:val="single" w:sz="18" w:space="0" w:color="auto"/>
            </w:tcBorders>
            <w:shd w:val="clear" w:color="auto" w:fill="auto"/>
          </w:tcPr>
          <w:p w:rsidR="00BC449D" w:rsidRPr="004C39FE" w:rsidRDefault="00BC449D" w:rsidP="00A67D54">
            <w:pPr>
              <w:tabs>
                <w:tab w:val="left" w:pos="290"/>
              </w:tabs>
              <w:rPr>
                <w:rFonts w:ascii="Arial" w:hAnsi="Arial" w:cs="Arial"/>
                <w:b/>
                <w:bCs/>
                <w:color w:val="0000FF"/>
                <w:sz w:val="18"/>
                <w:szCs w:val="18"/>
              </w:rPr>
            </w:pPr>
          </w:p>
        </w:tc>
        <w:tc>
          <w:tcPr>
            <w:tcW w:w="3543" w:type="dxa"/>
            <w:gridSpan w:val="2"/>
            <w:tcBorders>
              <w:left w:val="single" w:sz="18" w:space="0" w:color="auto"/>
              <w:right w:val="single" w:sz="18" w:space="0" w:color="auto"/>
            </w:tcBorders>
            <w:shd w:val="clear" w:color="auto" w:fill="auto"/>
            <w:tcMar>
              <w:left w:w="0" w:type="dxa"/>
              <w:right w:w="0" w:type="dxa"/>
            </w:tcMar>
          </w:tcPr>
          <w:p w:rsidR="00BC449D" w:rsidRPr="00FE443B" w:rsidRDefault="00BC449D" w:rsidP="00A67D54">
            <w:pPr>
              <w:autoSpaceDE w:val="0"/>
              <w:autoSpaceDN w:val="0"/>
              <w:adjustRightInd w:val="0"/>
              <w:jc w:val="center"/>
              <w:rPr>
                <w:rFonts w:ascii="Arial" w:hAnsi="Arial" w:cs="Arial"/>
                <w:b/>
                <w:bCs/>
                <w:color w:val="0000FF"/>
                <w:sz w:val="18"/>
                <w:szCs w:val="18"/>
              </w:rPr>
            </w:pPr>
            <w:proofErr w:type="spellStart"/>
            <w:r w:rsidRPr="00FE443B">
              <w:rPr>
                <w:rFonts w:ascii="Arial" w:hAnsi="Arial" w:cs="Arial"/>
                <w:b/>
                <w:bCs/>
                <w:color w:val="0000FF"/>
                <w:sz w:val="18"/>
                <w:szCs w:val="18"/>
              </w:rPr>
              <w:t>Savoir faire</w:t>
            </w:r>
            <w:proofErr w:type="spellEnd"/>
            <w:r w:rsidRPr="00FE443B">
              <w:rPr>
                <w:rFonts w:ascii="Arial" w:hAnsi="Arial" w:cs="Arial"/>
                <w:b/>
                <w:bCs/>
                <w:color w:val="0000FF"/>
                <w:sz w:val="18"/>
                <w:szCs w:val="18"/>
              </w:rPr>
              <w:t xml:space="preserve"> visés</w:t>
            </w:r>
          </w:p>
          <w:p w:rsidR="00BC449D" w:rsidRPr="00ED6DE5" w:rsidRDefault="00BC449D" w:rsidP="00A67D54">
            <w:pPr>
              <w:autoSpaceDE w:val="0"/>
              <w:autoSpaceDN w:val="0"/>
              <w:adjustRightInd w:val="0"/>
              <w:rPr>
                <w:rFonts w:ascii="Arial" w:hAnsi="Arial" w:cs="Arial"/>
                <w:sz w:val="16"/>
                <w:szCs w:val="16"/>
              </w:rPr>
            </w:pPr>
            <w:r w:rsidRPr="00ED6DE5">
              <w:rPr>
                <w:rFonts w:ascii="Arial" w:hAnsi="Arial" w:cs="Arial"/>
                <w:b/>
                <w:sz w:val="16"/>
                <w:szCs w:val="16"/>
              </w:rPr>
              <w:t>- Intégrer</w:t>
            </w:r>
            <w:r w:rsidRPr="00ED6DE5">
              <w:rPr>
                <w:rFonts w:ascii="Arial" w:hAnsi="Arial" w:cs="Arial"/>
                <w:sz w:val="16"/>
                <w:szCs w:val="16"/>
              </w:rPr>
              <w:t xml:space="preserve"> des composants de la chaîne d'information ou de la chaîne d'énergie du système ou du </w:t>
            </w:r>
            <w:proofErr w:type="spellStart"/>
            <w:r w:rsidRPr="00ED6DE5">
              <w:rPr>
                <w:rFonts w:ascii="Arial" w:hAnsi="Arial" w:cs="Arial"/>
                <w:sz w:val="16"/>
                <w:szCs w:val="16"/>
              </w:rPr>
              <w:t>sous système</w:t>
            </w:r>
            <w:proofErr w:type="spellEnd"/>
            <w:r w:rsidRPr="00ED6DE5">
              <w:rPr>
                <w:rFonts w:ascii="Arial" w:hAnsi="Arial" w:cs="Arial"/>
                <w:sz w:val="16"/>
                <w:szCs w:val="16"/>
              </w:rPr>
              <w:t xml:space="preserve"> étudié.</w:t>
            </w:r>
          </w:p>
          <w:p w:rsidR="00BC449D" w:rsidRDefault="00BC449D" w:rsidP="00A67D54">
            <w:pPr>
              <w:pStyle w:val="LPC"/>
              <w:numPr>
                <w:ilvl w:val="0"/>
                <w:numId w:val="0"/>
              </w:numPr>
              <w:spacing w:before="0" w:after="0" w:line="240" w:lineRule="auto"/>
              <w:rPr>
                <w:b/>
                <w:sz w:val="16"/>
                <w:szCs w:val="16"/>
              </w:rPr>
            </w:pPr>
          </w:p>
          <w:p w:rsidR="00BC449D" w:rsidRPr="00ED6DE5" w:rsidRDefault="00BC449D" w:rsidP="00A67D54">
            <w:pPr>
              <w:pStyle w:val="LPC"/>
              <w:numPr>
                <w:ilvl w:val="0"/>
                <w:numId w:val="0"/>
              </w:numPr>
              <w:spacing w:before="0" w:after="0" w:line="240" w:lineRule="auto"/>
              <w:rPr>
                <w:sz w:val="16"/>
                <w:szCs w:val="16"/>
              </w:rPr>
            </w:pPr>
            <w:r w:rsidRPr="00ED6DE5">
              <w:rPr>
                <w:b/>
                <w:sz w:val="16"/>
                <w:szCs w:val="16"/>
              </w:rPr>
              <w:t>- Proposer</w:t>
            </w:r>
            <w:r w:rsidRPr="00ED6DE5">
              <w:rPr>
                <w:sz w:val="16"/>
                <w:szCs w:val="16"/>
              </w:rPr>
              <w:t xml:space="preserve"> des solutions.</w:t>
            </w:r>
          </w:p>
          <w:p w:rsidR="00BC449D" w:rsidRPr="00E9458D" w:rsidRDefault="00BC449D" w:rsidP="00A67D54">
            <w:pPr>
              <w:pStyle w:val="LPC"/>
              <w:numPr>
                <w:ilvl w:val="0"/>
                <w:numId w:val="0"/>
              </w:numPr>
              <w:spacing w:before="0" w:after="0" w:line="240" w:lineRule="auto"/>
              <w:rPr>
                <w:sz w:val="18"/>
                <w:szCs w:val="18"/>
              </w:rPr>
            </w:pPr>
            <w:r w:rsidRPr="00ED6DE5">
              <w:rPr>
                <w:b/>
                <w:sz w:val="16"/>
                <w:szCs w:val="16"/>
              </w:rPr>
              <w:t>- Choisir et justifier</w:t>
            </w:r>
            <w:r w:rsidRPr="00ED6DE5">
              <w:rPr>
                <w:sz w:val="16"/>
                <w:szCs w:val="16"/>
              </w:rPr>
              <w:t xml:space="preserve"> une solution parmi plusieurs.</w:t>
            </w:r>
          </w:p>
        </w:tc>
      </w:tr>
      <w:tr w:rsidR="00BC449D" w:rsidRPr="006C5D64" w:rsidTr="00A67D54">
        <w:trPr>
          <w:cantSplit/>
          <w:trHeight w:val="2407"/>
          <w:jc w:val="center"/>
        </w:trPr>
        <w:tc>
          <w:tcPr>
            <w:tcW w:w="6663" w:type="dxa"/>
            <w:vMerge/>
            <w:tcBorders>
              <w:left w:val="single" w:sz="18" w:space="0" w:color="auto"/>
              <w:right w:val="single" w:sz="18" w:space="0" w:color="auto"/>
            </w:tcBorders>
            <w:shd w:val="clear" w:color="auto" w:fill="auto"/>
          </w:tcPr>
          <w:p w:rsidR="00BC449D" w:rsidRPr="00064358" w:rsidRDefault="00BC449D" w:rsidP="00A67D54">
            <w:pPr>
              <w:rPr>
                <w:rFonts w:ascii="Arial" w:hAnsi="Arial" w:cs="Arial"/>
                <w:b/>
                <w:bCs/>
              </w:rPr>
            </w:pPr>
          </w:p>
        </w:tc>
        <w:tc>
          <w:tcPr>
            <w:tcW w:w="3543" w:type="dxa"/>
            <w:gridSpan w:val="2"/>
            <w:tcBorders>
              <w:top w:val="single" w:sz="4" w:space="0" w:color="auto"/>
              <w:left w:val="single" w:sz="18" w:space="0" w:color="auto"/>
              <w:bottom w:val="single" w:sz="4" w:space="0" w:color="auto"/>
              <w:right w:val="single" w:sz="18" w:space="0" w:color="auto"/>
            </w:tcBorders>
            <w:shd w:val="clear" w:color="auto" w:fill="auto"/>
            <w:tcMar>
              <w:left w:w="0" w:type="dxa"/>
              <w:right w:w="0" w:type="dxa"/>
            </w:tcMar>
          </w:tcPr>
          <w:p w:rsidR="00BC449D" w:rsidRPr="00FE443B" w:rsidRDefault="00BC449D" w:rsidP="00A67D54">
            <w:pPr>
              <w:autoSpaceDE w:val="0"/>
              <w:autoSpaceDN w:val="0"/>
              <w:adjustRightInd w:val="0"/>
              <w:jc w:val="center"/>
              <w:rPr>
                <w:rFonts w:ascii="Arial" w:hAnsi="Arial" w:cs="Arial"/>
                <w:b/>
                <w:bCs/>
                <w:color w:val="0000FF"/>
                <w:sz w:val="18"/>
                <w:szCs w:val="18"/>
              </w:rPr>
            </w:pPr>
            <w:r w:rsidRPr="00FE443B">
              <w:rPr>
                <w:rFonts w:ascii="Arial" w:hAnsi="Arial" w:cs="Arial"/>
                <w:b/>
                <w:bCs/>
                <w:color w:val="0000FF"/>
                <w:sz w:val="18"/>
                <w:szCs w:val="18"/>
              </w:rPr>
              <w:t>Connaissances abordées</w:t>
            </w:r>
          </w:p>
          <w:p w:rsidR="00BC449D" w:rsidRPr="00ED6DE5" w:rsidRDefault="00BC449D" w:rsidP="00A67D54">
            <w:pPr>
              <w:rPr>
                <w:rFonts w:ascii="Arial" w:hAnsi="Arial" w:cs="Arial"/>
                <w:b/>
                <w:sz w:val="16"/>
                <w:szCs w:val="16"/>
                <w:lang w:eastAsia="fr-FR"/>
              </w:rPr>
            </w:pPr>
            <w:r w:rsidRPr="00ED6DE5">
              <w:rPr>
                <w:rFonts w:ascii="Arial" w:hAnsi="Arial" w:cs="Arial"/>
                <w:b/>
                <w:bCs/>
                <w:sz w:val="16"/>
                <w:szCs w:val="16"/>
              </w:rPr>
              <w:t>E1</w:t>
            </w:r>
            <w:r w:rsidRPr="00ED6DE5">
              <w:rPr>
                <w:rFonts w:ascii="Arial" w:hAnsi="Arial" w:cs="Arial"/>
                <w:bCs/>
                <w:sz w:val="16"/>
                <w:szCs w:val="16"/>
              </w:rPr>
              <w:t xml:space="preserve"> </w:t>
            </w:r>
            <w:r w:rsidRPr="00ED6DE5">
              <w:rPr>
                <w:rFonts w:ascii="Arial" w:hAnsi="Arial" w:cs="Arial"/>
                <w:b/>
                <w:bCs/>
                <w:sz w:val="16"/>
                <w:szCs w:val="16"/>
              </w:rPr>
              <w:t>– Imaginer des architectures et des solutions technologiques</w:t>
            </w:r>
          </w:p>
          <w:p w:rsidR="00BC449D" w:rsidRPr="00ED6DE5" w:rsidRDefault="00BC449D" w:rsidP="00A67D54">
            <w:pPr>
              <w:pStyle w:val="Titre3"/>
              <w:spacing w:before="0" w:after="0"/>
              <w:rPr>
                <w:sz w:val="16"/>
                <w:szCs w:val="16"/>
              </w:rPr>
            </w:pPr>
            <w:r w:rsidRPr="00ED6DE5">
              <w:rPr>
                <w:sz w:val="16"/>
                <w:szCs w:val="16"/>
              </w:rPr>
              <w:t>Démarche de conception appliquée aux fonctions techniques</w:t>
            </w:r>
          </w:p>
          <w:p w:rsidR="00BC449D" w:rsidRPr="00ED6DE5" w:rsidRDefault="00BC449D" w:rsidP="00A67D54">
            <w:pPr>
              <w:pStyle w:val="LP1"/>
              <w:framePr w:hSpace="0" w:wrap="auto" w:vAnchor="margin" w:hAnchor="text" w:yAlign="inline"/>
              <w:numPr>
                <w:ilvl w:val="0"/>
                <w:numId w:val="0"/>
              </w:numPr>
              <w:spacing w:before="0" w:after="0"/>
              <w:rPr>
                <w:sz w:val="16"/>
                <w:szCs w:val="16"/>
              </w:rPr>
            </w:pPr>
            <w:r w:rsidRPr="00ED6DE5">
              <w:rPr>
                <w:sz w:val="16"/>
                <w:szCs w:val="16"/>
              </w:rPr>
              <w:t>- Caractérisation d'une fonction technique ;</w:t>
            </w:r>
          </w:p>
          <w:p w:rsidR="00BC449D" w:rsidRPr="00ED6DE5" w:rsidRDefault="00BC449D" w:rsidP="00A67D54">
            <w:pPr>
              <w:rPr>
                <w:rFonts w:ascii="Arial" w:hAnsi="Arial" w:cs="Arial"/>
                <w:sz w:val="16"/>
                <w:szCs w:val="16"/>
              </w:rPr>
            </w:pPr>
            <w:r w:rsidRPr="00ED6DE5">
              <w:rPr>
                <w:rFonts w:ascii="Arial" w:hAnsi="Arial" w:cs="Arial"/>
                <w:sz w:val="16"/>
                <w:szCs w:val="16"/>
              </w:rPr>
              <w:t>- Recherche de solutions techniques.</w:t>
            </w:r>
          </w:p>
          <w:p w:rsidR="00BC449D" w:rsidRPr="00ED6DE5" w:rsidRDefault="00BC449D" w:rsidP="00A67D54">
            <w:pPr>
              <w:rPr>
                <w:rFonts w:ascii="Arial" w:hAnsi="Arial" w:cs="Arial"/>
                <w:b/>
                <w:sz w:val="16"/>
                <w:szCs w:val="16"/>
              </w:rPr>
            </w:pPr>
            <w:r w:rsidRPr="00ED6DE5">
              <w:rPr>
                <w:rFonts w:ascii="Arial" w:hAnsi="Arial" w:cs="Arial"/>
                <w:b/>
                <w:sz w:val="16"/>
                <w:szCs w:val="16"/>
              </w:rPr>
              <w:t>Les fonctions techniques</w:t>
            </w:r>
          </w:p>
          <w:p w:rsidR="00BC449D" w:rsidRPr="00ED6DE5" w:rsidRDefault="00BC449D" w:rsidP="00A67D54">
            <w:pPr>
              <w:pStyle w:val="LP1"/>
              <w:framePr w:hSpace="0" w:wrap="auto" w:vAnchor="margin" w:hAnchor="text" w:yAlign="inline"/>
              <w:numPr>
                <w:ilvl w:val="0"/>
                <w:numId w:val="0"/>
              </w:numPr>
              <w:spacing w:before="0" w:after="0"/>
              <w:rPr>
                <w:sz w:val="16"/>
                <w:szCs w:val="16"/>
              </w:rPr>
            </w:pPr>
            <w:r w:rsidRPr="00ED6DE5">
              <w:rPr>
                <w:sz w:val="16"/>
                <w:szCs w:val="16"/>
              </w:rPr>
              <w:t>- Caractérisation de la fonction technique ;</w:t>
            </w:r>
          </w:p>
          <w:p w:rsidR="00BC449D" w:rsidRPr="00ED6DE5" w:rsidRDefault="00BC449D" w:rsidP="00A67D54">
            <w:pPr>
              <w:pStyle w:val="LP1"/>
              <w:framePr w:hSpace="0" w:wrap="auto" w:vAnchor="margin" w:hAnchor="text" w:yAlign="inline"/>
              <w:numPr>
                <w:ilvl w:val="0"/>
                <w:numId w:val="0"/>
              </w:numPr>
              <w:spacing w:before="0" w:after="0"/>
              <w:rPr>
                <w:sz w:val="16"/>
                <w:szCs w:val="16"/>
              </w:rPr>
            </w:pPr>
            <w:r w:rsidRPr="00ED6DE5">
              <w:rPr>
                <w:sz w:val="16"/>
                <w:szCs w:val="16"/>
              </w:rPr>
              <w:t xml:space="preserve">- Familles de solutions associées ; </w:t>
            </w:r>
          </w:p>
          <w:p w:rsidR="00BC449D" w:rsidRPr="00ED6DE5" w:rsidRDefault="00BC449D" w:rsidP="00A67D54">
            <w:pPr>
              <w:pStyle w:val="LP1"/>
              <w:framePr w:hSpace="0" w:wrap="auto" w:vAnchor="margin" w:hAnchor="text" w:yAlign="inline"/>
              <w:numPr>
                <w:ilvl w:val="0"/>
                <w:numId w:val="0"/>
              </w:numPr>
              <w:spacing w:before="0" w:after="0"/>
              <w:rPr>
                <w:sz w:val="16"/>
                <w:szCs w:val="16"/>
              </w:rPr>
            </w:pPr>
            <w:r w:rsidRPr="00ED6DE5">
              <w:rPr>
                <w:sz w:val="16"/>
                <w:szCs w:val="16"/>
              </w:rPr>
              <w:t xml:space="preserve">- Technologie des composants ; </w:t>
            </w:r>
          </w:p>
          <w:p w:rsidR="00BC449D" w:rsidRPr="00ED6DE5" w:rsidRDefault="00BC449D" w:rsidP="00A67D54">
            <w:pPr>
              <w:pStyle w:val="LP1"/>
              <w:framePr w:hSpace="0" w:wrap="auto" w:vAnchor="margin" w:hAnchor="text" w:yAlign="inline"/>
              <w:numPr>
                <w:ilvl w:val="0"/>
                <w:numId w:val="0"/>
              </w:numPr>
              <w:spacing w:before="0" w:after="0"/>
              <w:rPr>
                <w:sz w:val="16"/>
                <w:szCs w:val="16"/>
              </w:rPr>
            </w:pPr>
            <w:r w:rsidRPr="00ED6DE5">
              <w:rPr>
                <w:sz w:val="16"/>
                <w:szCs w:val="16"/>
              </w:rPr>
              <w:t>- Critères de choix.</w:t>
            </w:r>
          </w:p>
          <w:p w:rsidR="00BC449D" w:rsidRPr="00ED6DE5" w:rsidRDefault="00BC449D" w:rsidP="00A67D54">
            <w:pPr>
              <w:rPr>
                <w:rFonts w:ascii="Arial" w:hAnsi="Arial" w:cs="Arial"/>
                <w:sz w:val="16"/>
                <w:szCs w:val="16"/>
              </w:rPr>
            </w:pPr>
            <w:r w:rsidRPr="00ED6DE5">
              <w:rPr>
                <w:rFonts w:ascii="Arial" w:hAnsi="Arial" w:cs="Arial"/>
                <w:sz w:val="16"/>
                <w:szCs w:val="16"/>
              </w:rPr>
              <w:t xml:space="preserve">Pour les fonctions suivantes : </w:t>
            </w:r>
          </w:p>
          <w:p w:rsidR="00BC449D" w:rsidRPr="00ED6DE5" w:rsidRDefault="00BC449D" w:rsidP="00A67D54">
            <w:pPr>
              <w:pStyle w:val="LPC"/>
              <w:numPr>
                <w:ilvl w:val="0"/>
                <w:numId w:val="0"/>
              </w:numPr>
              <w:spacing w:before="0" w:after="0" w:line="240" w:lineRule="auto"/>
              <w:rPr>
                <w:sz w:val="16"/>
                <w:szCs w:val="16"/>
              </w:rPr>
            </w:pPr>
            <w:r w:rsidRPr="00ED6DE5">
              <w:rPr>
                <w:sz w:val="16"/>
                <w:szCs w:val="16"/>
              </w:rPr>
              <w:t>- la fonction assemblage ;</w:t>
            </w:r>
          </w:p>
          <w:p w:rsidR="00BC449D" w:rsidRPr="00ED6DE5" w:rsidRDefault="00BC449D" w:rsidP="00A67D54">
            <w:pPr>
              <w:pStyle w:val="LPC"/>
              <w:numPr>
                <w:ilvl w:val="0"/>
                <w:numId w:val="0"/>
              </w:numPr>
              <w:spacing w:before="0" w:after="0" w:line="240" w:lineRule="auto"/>
              <w:rPr>
                <w:sz w:val="16"/>
                <w:szCs w:val="16"/>
              </w:rPr>
            </w:pPr>
            <w:r w:rsidRPr="00ED6DE5">
              <w:rPr>
                <w:sz w:val="16"/>
                <w:szCs w:val="16"/>
              </w:rPr>
              <w:t>- la fonction guidage en rotation ;</w:t>
            </w:r>
          </w:p>
          <w:p w:rsidR="00BC449D" w:rsidRPr="00ED6DE5" w:rsidRDefault="00BC449D" w:rsidP="00A67D54">
            <w:pPr>
              <w:rPr>
                <w:rFonts w:ascii="Arial" w:hAnsi="Arial" w:cs="Arial"/>
                <w:sz w:val="16"/>
                <w:szCs w:val="16"/>
              </w:rPr>
            </w:pPr>
            <w:r w:rsidRPr="00ED6DE5">
              <w:rPr>
                <w:rFonts w:ascii="Arial" w:hAnsi="Arial" w:cs="Arial"/>
                <w:sz w:val="16"/>
                <w:szCs w:val="16"/>
              </w:rPr>
              <w:t>- la fonction guidage en translation ;</w:t>
            </w:r>
          </w:p>
          <w:p w:rsidR="00BC449D" w:rsidRDefault="00BC449D" w:rsidP="00A67D54">
            <w:pPr>
              <w:rPr>
                <w:rFonts w:ascii="Arial" w:hAnsi="Arial" w:cs="Arial"/>
                <w:b/>
                <w:bCs/>
                <w:sz w:val="16"/>
                <w:szCs w:val="16"/>
              </w:rPr>
            </w:pPr>
          </w:p>
          <w:p w:rsidR="00BC449D" w:rsidRPr="00ED6DE5" w:rsidRDefault="00BC449D" w:rsidP="00A67D54">
            <w:pPr>
              <w:rPr>
                <w:rFonts w:ascii="Arial" w:hAnsi="Arial" w:cs="Arial"/>
                <w:b/>
                <w:sz w:val="16"/>
                <w:szCs w:val="16"/>
                <w:lang w:eastAsia="fr-FR"/>
              </w:rPr>
            </w:pPr>
            <w:r>
              <w:rPr>
                <w:rFonts w:ascii="Arial" w:hAnsi="Arial" w:cs="Arial"/>
                <w:b/>
                <w:bCs/>
                <w:sz w:val="16"/>
                <w:szCs w:val="16"/>
              </w:rPr>
              <w:t>G</w:t>
            </w:r>
            <w:r w:rsidRPr="00ED6DE5">
              <w:rPr>
                <w:rFonts w:ascii="Arial" w:hAnsi="Arial" w:cs="Arial"/>
                <w:b/>
                <w:bCs/>
                <w:sz w:val="16"/>
                <w:szCs w:val="16"/>
              </w:rPr>
              <w:t>1</w:t>
            </w:r>
            <w:r w:rsidRPr="00ED6DE5">
              <w:rPr>
                <w:rFonts w:ascii="Arial" w:hAnsi="Arial" w:cs="Arial"/>
                <w:bCs/>
                <w:sz w:val="16"/>
                <w:szCs w:val="16"/>
              </w:rPr>
              <w:t xml:space="preserve"> </w:t>
            </w:r>
            <w:r w:rsidRPr="00ED6DE5">
              <w:rPr>
                <w:rFonts w:ascii="Arial" w:hAnsi="Arial" w:cs="Arial"/>
                <w:b/>
                <w:bCs/>
                <w:sz w:val="16"/>
                <w:szCs w:val="16"/>
              </w:rPr>
              <w:t xml:space="preserve">– </w:t>
            </w:r>
            <w:r>
              <w:rPr>
                <w:rFonts w:ascii="Arial" w:hAnsi="Arial" w:cs="Arial"/>
                <w:b/>
                <w:bCs/>
                <w:sz w:val="16"/>
                <w:szCs w:val="16"/>
              </w:rPr>
              <w:t>Elaborer, rechercher et traiter des informations</w:t>
            </w:r>
          </w:p>
          <w:p w:rsidR="00BC449D" w:rsidRPr="00E9458D" w:rsidRDefault="00BC449D" w:rsidP="00A67D54">
            <w:pPr>
              <w:rPr>
                <w:rFonts w:ascii="Arial" w:hAnsi="Arial" w:cs="Arial"/>
                <w:bCs/>
                <w:sz w:val="18"/>
                <w:szCs w:val="18"/>
              </w:rPr>
            </w:pPr>
            <w:r w:rsidRPr="00ED6DE5">
              <w:rPr>
                <w:rFonts w:ascii="Arial" w:hAnsi="Arial" w:cs="Arial"/>
                <w:bCs/>
                <w:sz w:val="16"/>
                <w:szCs w:val="16"/>
              </w:rPr>
              <w:t>Schémas cinématique, d’architecture, technologique, électrique, hydraulique et pneumatique</w:t>
            </w:r>
          </w:p>
        </w:tc>
      </w:tr>
      <w:tr w:rsidR="00BC449D" w:rsidRPr="00F06C0B" w:rsidTr="00A67D54">
        <w:trPr>
          <w:cantSplit/>
          <w:jc w:val="center"/>
        </w:trPr>
        <w:tc>
          <w:tcPr>
            <w:tcW w:w="6663" w:type="dxa"/>
            <w:vMerge/>
            <w:tcBorders>
              <w:left w:val="single" w:sz="18" w:space="0" w:color="auto"/>
              <w:bottom w:val="single" w:sz="18" w:space="0" w:color="auto"/>
              <w:right w:val="single" w:sz="18" w:space="0" w:color="auto"/>
            </w:tcBorders>
            <w:shd w:val="clear" w:color="auto" w:fill="auto"/>
          </w:tcPr>
          <w:p w:rsidR="00BC449D" w:rsidRPr="00064358" w:rsidRDefault="00BC449D" w:rsidP="00A67D54">
            <w:pPr>
              <w:rPr>
                <w:rFonts w:ascii="Arial" w:hAnsi="Arial" w:cs="Arial"/>
                <w:b/>
                <w:bCs/>
              </w:rPr>
            </w:pPr>
          </w:p>
        </w:tc>
        <w:tc>
          <w:tcPr>
            <w:tcW w:w="3543" w:type="dxa"/>
            <w:gridSpan w:val="2"/>
            <w:tcBorders>
              <w:top w:val="single" w:sz="4" w:space="0" w:color="auto"/>
              <w:left w:val="single" w:sz="18" w:space="0" w:color="auto"/>
              <w:bottom w:val="single" w:sz="18" w:space="0" w:color="auto"/>
              <w:right w:val="single" w:sz="18" w:space="0" w:color="auto"/>
            </w:tcBorders>
            <w:shd w:val="clear" w:color="auto" w:fill="auto"/>
            <w:tcMar>
              <w:left w:w="0" w:type="dxa"/>
              <w:right w:w="0" w:type="dxa"/>
            </w:tcMar>
          </w:tcPr>
          <w:p w:rsidR="00BC449D" w:rsidRPr="00FE443B" w:rsidRDefault="00BC449D" w:rsidP="00A67D54">
            <w:pPr>
              <w:jc w:val="center"/>
              <w:rPr>
                <w:rFonts w:ascii="Arial" w:hAnsi="Arial" w:cs="Arial"/>
                <w:b/>
                <w:bCs/>
                <w:color w:val="0000FF"/>
                <w:sz w:val="18"/>
                <w:szCs w:val="18"/>
              </w:rPr>
            </w:pPr>
            <w:r w:rsidRPr="00FE443B">
              <w:rPr>
                <w:rFonts w:ascii="Arial" w:hAnsi="Arial" w:cs="Arial"/>
                <w:b/>
                <w:bCs/>
                <w:color w:val="0000FF"/>
                <w:sz w:val="18"/>
                <w:szCs w:val="18"/>
              </w:rPr>
              <w:t>Commentaires</w:t>
            </w:r>
          </w:p>
          <w:p w:rsidR="00BC449D" w:rsidRPr="00ED6DE5" w:rsidRDefault="00BC449D" w:rsidP="00A67D54">
            <w:pPr>
              <w:rPr>
                <w:rFonts w:ascii="Arial" w:hAnsi="Arial" w:cs="Arial"/>
                <w:bCs/>
                <w:sz w:val="16"/>
                <w:szCs w:val="16"/>
              </w:rPr>
            </w:pPr>
            <w:r w:rsidRPr="00ED6DE5">
              <w:rPr>
                <w:rFonts w:ascii="Arial" w:hAnsi="Arial" w:cs="Arial"/>
                <w:bCs/>
                <w:sz w:val="16"/>
                <w:szCs w:val="16"/>
              </w:rPr>
              <w:t>La culture des solutions technologiques sera basée sur les solutions par contact. D’autres solutions technologiques pourront être étudiées à partir de documents ressources fournis.</w:t>
            </w:r>
          </w:p>
        </w:tc>
      </w:tr>
    </w:tbl>
    <w:p w:rsidR="00BC449D" w:rsidRDefault="00BC449D"/>
    <w:p w:rsidR="00BC449D" w:rsidRDefault="00BC449D"/>
    <w:p w:rsidR="00BC449D" w:rsidRDefault="00BC449D"/>
    <w:p w:rsidR="00BC449D" w:rsidRDefault="00BC449D"/>
    <w:p w:rsidR="00BC449D" w:rsidRDefault="00BC449D"/>
    <w:p w:rsidR="00BC449D" w:rsidRDefault="00BC449D"/>
    <w:p w:rsidR="00BC449D" w:rsidRDefault="00BC449D"/>
    <w:p w:rsidR="00BC449D" w:rsidRDefault="00BC449D"/>
    <w:p w:rsidR="00BC449D" w:rsidRDefault="00BC449D">
      <w:bookmarkStart w:id="0" w:name="_GoBack"/>
      <w:bookmarkEnd w:id="0"/>
    </w:p>
    <w:p w:rsidR="00BC449D" w:rsidRDefault="00BC449D"/>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66"/>
      </w:tblGrid>
      <w:tr w:rsidR="00BC449D" w:rsidRPr="004C39FE" w:rsidTr="00A67D54">
        <w:trPr>
          <w:cantSplit/>
          <w:trHeight w:val="513"/>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BC449D" w:rsidRPr="00187FE4" w:rsidRDefault="00BC449D" w:rsidP="00A67D54">
            <w:pPr>
              <w:jc w:val="center"/>
              <w:rPr>
                <w:rFonts w:ascii="Arial" w:hAnsi="Arial" w:cs="Arial"/>
                <w:b/>
                <w:color w:val="FF0000"/>
                <w:sz w:val="28"/>
                <w:szCs w:val="28"/>
              </w:rPr>
            </w:pPr>
            <w:r w:rsidRPr="00187FE4">
              <w:rPr>
                <w:rFonts w:ascii="Arial" w:hAnsi="Arial" w:cs="Arial"/>
                <w:b/>
                <w:color w:val="FF0000"/>
                <w:sz w:val="28"/>
                <w:szCs w:val="28"/>
              </w:rPr>
              <w:lastRenderedPageBreak/>
              <w:t xml:space="preserve">CPGE - </w:t>
            </w:r>
            <w:r>
              <w:rPr>
                <w:rFonts w:ascii="Arial" w:hAnsi="Arial" w:cs="Arial"/>
                <w:b/>
                <w:color w:val="FF0000"/>
                <w:sz w:val="28"/>
                <w:szCs w:val="28"/>
              </w:rPr>
              <w:t>PSI</w:t>
            </w:r>
          </w:p>
          <w:p w:rsidR="00BC449D" w:rsidRPr="00187FE4" w:rsidRDefault="00BC449D" w:rsidP="00A67D54">
            <w:pPr>
              <w:jc w:val="center"/>
              <w:rPr>
                <w:rFonts w:ascii="Arial" w:hAnsi="Arial" w:cs="Arial"/>
                <w:b/>
                <w:color w:val="FF0000"/>
                <w:sz w:val="28"/>
                <w:szCs w:val="28"/>
              </w:rPr>
            </w:pPr>
            <w:r w:rsidRPr="00187FE4">
              <w:rPr>
                <w:rFonts w:ascii="Arial" w:hAnsi="Arial" w:cs="Arial"/>
                <w:b/>
                <w:color w:val="FF0000"/>
                <w:sz w:val="28"/>
                <w:szCs w:val="28"/>
              </w:rPr>
              <w:t>SCIENCES INDUSTRIELLE POUR L’INGENIEUR</w:t>
            </w:r>
          </w:p>
          <w:p w:rsidR="00BC449D" w:rsidRPr="00187FE4" w:rsidRDefault="00BC449D" w:rsidP="00A67D54">
            <w:pPr>
              <w:pStyle w:val="Titre3"/>
              <w:spacing w:before="0" w:after="0"/>
              <w:rPr>
                <w:sz w:val="20"/>
                <w:szCs w:val="20"/>
              </w:rPr>
            </w:pPr>
          </w:p>
          <w:p w:rsidR="00BC449D" w:rsidRPr="00187FE4" w:rsidRDefault="00BC449D" w:rsidP="00A67D54">
            <w:pPr>
              <w:rPr>
                <w:b/>
                <w:sz w:val="24"/>
                <w:szCs w:val="24"/>
              </w:rPr>
            </w:pPr>
            <w:r w:rsidRPr="00187FE4">
              <w:rPr>
                <w:rFonts w:ascii="Arial" w:hAnsi="Arial" w:cs="Arial"/>
                <w:b/>
                <w:sz w:val="24"/>
                <w:szCs w:val="24"/>
              </w:rPr>
              <w:t xml:space="preserve">CI </w:t>
            </w:r>
            <w:r>
              <w:rPr>
                <w:rFonts w:ascii="Arial" w:hAnsi="Arial" w:cs="Arial"/>
                <w:b/>
                <w:sz w:val="24"/>
                <w:szCs w:val="24"/>
              </w:rPr>
              <w:t xml:space="preserve">12 </w:t>
            </w:r>
            <w:r w:rsidRPr="00187FE4">
              <w:rPr>
                <w:rFonts w:ascii="Arial" w:hAnsi="Arial" w:cs="Arial"/>
                <w:b/>
                <w:sz w:val="24"/>
                <w:szCs w:val="24"/>
              </w:rPr>
              <w:t xml:space="preserve">: </w:t>
            </w:r>
            <w:r>
              <w:rPr>
                <w:rFonts w:ascii="Arial" w:hAnsi="Arial" w:cs="Arial"/>
                <w:b/>
                <w:sz w:val="24"/>
                <w:szCs w:val="24"/>
              </w:rPr>
              <w:t>Mettre en œuvre une démarche de résolution analytique liée au comportement dynamique du système</w:t>
            </w:r>
          </w:p>
        </w:tc>
        <w:tc>
          <w:tcPr>
            <w:tcW w:w="1866" w:type="dxa"/>
            <w:tcBorders>
              <w:top w:val="single" w:sz="18" w:space="0" w:color="auto"/>
              <w:left w:val="single" w:sz="4" w:space="0" w:color="auto"/>
              <w:bottom w:val="single" w:sz="4" w:space="0" w:color="auto"/>
              <w:right w:val="single" w:sz="18" w:space="0" w:color="auto"/>
            </w:tcBorders>
            <w:shd w:val="clear" w:color="auto" w:fill="99CCFF"/>
            <w:vAlign w:val="center"/>
          </w:tcPr>
          <w:p w:rsidR="00BC449D" w:rsidRPr="00187FE4" w:rsidRDefault="00BC449D" w:rsidP="00A67D54">
            <w:pPr>
              <w:ind w:left="-57" w:right="-57"/>
              <w:jc w:val="center"/>
              <w:rPr>
                <w:rFonts w:ascii="Arial" w:hAnsi="Arial" w:cs="Arial"/>
                <w:b/>
                <w:sz w:val="20"/>
                <w:szCs w:val="20"/>
              </w:rPr>
            </w:pPr>
            <w:r w:rsidRPr="00187FE4">
              <w:rPr>
                <w:rFonts w:ascii="Arial" w:hAnsi="Arial" w:cs="Arial"/>
                <w:b/>
                <w:noProof/>
                <w:sz w:val="20"/>
                <w:szCs w:val="20"/>
              </w:rPr>
              <w:t xml:space="preserve">TP SII </w:t>
            </w:r>
            <w:r>
              <w:rPr>
                <w:rFonts w:ascii="Arial" w:hAnsi="Arial" w:cs="Arial"/>
                <w:b/>
                <w:noProof/>
                <w:sz w:val="20"/>
                <w:szCs w:val="20"/>
              </w:rPr>
              <w:t>PSI 3</w:t>
            </w:r>
            <w:r w:rsidRPr="00187FE4">
              <w:rPr>
                <w:rFonts w:ascii="Arial" w:hAnsi="Arial" w:cs="Arial"/>
                <w:b/>
                <w:noProof/>
                <w:sz w:val="20"/>
                <w:szCs w:val="20"/>
              </w:rPr>
              <w:t xml:space="preserve"> CI </w:t>
            </w:r>
            <w:r>
              <w:rPr>
                <w:rFonts w:ascii="Arial" w:hAnsi="Arial" w:cs="Arial"/>
                <w:b/>
                <w:noProof/>
                <w:sz w:val="20"/>
                <w:szCs w:val="20"/>
              </w:rPr>
              <w:t>12</w:t>
            </w:r>
          </w:p>
        </w:tc>
      </w:tr>
      <w:tr w:rsidR="00BC449D" w:rsidRPr="004C39FE" w:rsidTr="00A67D54">
        <w:trPr>
          <w:cantSplit/>
          <w:trHeight w:val="513"/>
        </w:trPr>
        <w:tc>
          <w:tcPr>
            <w:tcW w:w="8340" w:type="dxa"/>
            <w:gridSpan w:val="2"/>
            <w:vMerge/>
            <w:tcBorders>
              <w:left w:val="single" w:sz="18" w:space="0" w:color="auto"/>
              <w:right w:val="single" w:sz="4" w:space="0" w:color="auto"/>
            </w:tcBorders>
            <w:shd w:val="clear" w:color="auto" w:fill="99CCFF"/>
            <w:vAlign w:val="center"/>
          </w:tcPr>
          <w:p w:rsidR="00BC449D" w:rsidRPr="004C39FE" w:rsidRDefault="00BC449D" w:rsidP="00A67D54">
            <w:pPr>
              <w:pStyle w:val="Titre4"/>
              <w:spacing w:before="0" w:after="0"/>
              <w:jc w:val="center"/>
              <w:rPr>
                <w:rFonts w:ascii="Arial" w:hAnsi="Arial" w:cs="Arial"/>
                <w:color w:val="FF0000"/>
                <w:sz w:val="22"/>
                <w:szCs w:val="22"/>
              </w:rPr>
            </w:pPr>
          </w:p>
        </w:tc>
        <w:tc>
          <w:tcPr>
            <w:tcW w:w="1866" w:type="dxa"/>
            <w:tcBorders>
              <w:top w:val="single" w:sz="4" w:space="0" w:color="auto"/>
              <w:left w:val="single" w:sz="4" w:space="0" w:color="auto"/>
              <w:bottom w:val="single" w:sz="4" w:space="0" w:color="auto"/>
              <w:right w:val="single" w:sz="18" w:space="0" w:color="auto"/>
            </w:tcBorders>
            <w:shd w:val="clear" w:color="auto" w:fill="99CCFF"/>
            <w:vAlign w:val="center"/>
          </w:tcPr>
          <w:p w:rsidR="00BC449D" w:rsidRPr="00187FE4" w:rsidRDefault="00BC449D" w:rsidP="00A67D54">
            <w:pPr>
              <w:jc w:val="center"/>
              <w:rPr>
                <w:rFonts w:ascii="Arial" w:hAnsi="Arial" w:cs="Arial"/>
                <w:b/>
                <w:sz w:val="20"/>
                <w:szCs w:val="20"/>
              </w:rPr>
            </w:pPr>
            <w:r>
              <w:rPr>
                <w:rFonts w:ascii="Arial" w:hAnsi="Arial" w:cs="Arial"/>
                <w:b/>
                <w:sz w:val="20"/>
                <w:szCs w:val="20"/>
              </w:rPr>
              <w:t>3</w:t>
            </w:r>
            <w:r w:rsidRPr="002009F9">
              <w:rPr>
                <w:rFonts w:ascii="Arial" w:hAnsi="Arial" w:cs="Arial"/>
                <w:b/>
                <w:sz w:val="20"/>
                <w:szCs w:val="20"/>
                <w:vertAlign w:val="superscript"/>
              </w:rPr>
              <w:t>ème</w:t>
            </w:r>
            <w:r>
              <w:rPr>
                <w:rFonts w:ascii="Arial" w:hAnsi="Arial" w:cs="Arial"/>
                <w:b/>
                <w:sz w:val="20"/>
                <w:szCs w:val="20"/>
              </w:rPr>
              <w:t xml:space="preserve"> </w:t>
            </w:r>
            <w:r w:rsidRPr="00187FE4">
              <w:rPr>
                <w:rFonts w:ascii="Arial" w:hAnsi="Arial" w:cs="Arial"/>
                <w:b/>
                <w:sz w:val="20"/>
                <w:szCs w:val="20"/>
              </w:rPr>
              <w:t>semestre</w:t>
            </w:r>
          </w:p>
        </w:tc>
      </w:tr>
      <w:tr w:rsidR="00BC449D" w:rsidRPr="004C39FE" w:rsidTr="00A67D54">
        <w:trPr>
          <w:cantSplit/>
          <w:trHeight w:val="51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BC449D" w:rsidRPr="004C39FE" w:rsidRDefault="00BC449D" w:rsidP="00A67D54">
            <w:pPr>
              <w:pStyle w:val="Titre4"/>
              <w:spacing w:before="0" w:after="0"/>
              <w:jc w:val="center"/>
              <w:rPr>
                <w:rFonts w:ascii="Arial" w:hAnsi="Arial" w:cs="Arial"/>
                <w:color w:val="FF0000"/>
                <w:sz w:val="22"/>
                <w:szCs w:val="22"/>
              </w:rPr>
            </w:pPr>
          </w:p>
        </w:tc>
        <w:tc>
          <w:tcPr>
            <w:tcW w:w="1866" w:type="dxa"/>
            <w:tcBorders>
              <w:top w:val="single" w:sz="4" w:space="0" w:color="auto"/>
              <w:left w:val="single" w:sz="4" w:space="0" w:color="auto"/>
              <w:bottom w:val="single" w:sz="18" w:space="0" w:color="auto"/>
              <w:right w:val="single" w:sz="18" w:space="0" w:color="auto"/>
            </w:tcBorders>
            <w:shd w:val="clear" w:color="auto" w:fill="99CCFF"/>
            <w:vAlign w:val="center"/>
          </w:tcPr>
          <w:p w:rsidR="00BC449D" w:rsidRPr="00187FE4" w:rsidRDefault="00BC449D" w:rsidP="00A67D54">
            <w:pPr>
              <w:rPr>
                <w:rFonts w:ascii="Arial" w:hAnsi="Arial" w:cs="Arial"/>
                <w:b/>
                <w:sz w:val="20"/>
                <w:szCs w:val="20"/>
              </w:rPr>
            </w:pPr>
            <w:r w:rsidRPr="00187FE4">
              <w:rPr>
                <w:rFonts w:ascii="Arial" w:hAnsi="Arial" w:cs="Arial"/>
                <w:b/>
                <w:sz w:val="20"/>
                <w:szCs w:val="20"/>
              </w:rPr>
              <w:t>Durée : 2 heures</w:t>
            </w:r>
          </w:p>
        </w:tc>
      </w:tr>
      <w:tr w:rsidR="00BC449D" w:rsidRPr="004C39FE" w:rsidTr="00A67D54">
        <w:trPr>
          <w:cantSplit/>
          <w:trHeight w:val="445"/>
        </w:trPr>
        <w:tc>
          <w:tcPr>
            <w:tcW w:w="6663" w:type="dxa"/>
            <w:tcBorders>
              <w:top w:val="single" w:sz="18" w:space="0" w:color="auto"/>
              <w:left w:val="single" w:sz="18" w:space="0" w:color="auto"/>
              <w:bottom w:val="single" w:sz="18" w:space="0" w:color="auto"/>
              <w:right w:val="single" w:sz="18" w:space="0" w:color="auto"/>
            </w:tcBorders>
            <w:shd w:val="clear" w:color="auto" w:fill="auto"/>
            <w:vAlign w:val="center"/>
          </w:tcPr>
          <w:p w:rsidR="00BC449D" w:rsidRPr="00187FE4" w:rsidRDefault="00BC449D" w:rsidP="00A67D54">
            <w:pPr>
              <w:rPr>
                <w:rFonts w:ascii="Arial" w:hAnsi="Arial" w:cs="Arial"/>
                <w:sz w:val="20"/>
                <w:szCs w:val="20"/>
              </w:rPr>
            </w:pPr>
            <w:r w:rsidRPr="00187FE4">
              <w:rPr>
                <w:rFonts w:ascii="Arial" w:hAnsi="Arial" w:cs="Arial"/>
                <w:b/>
                <w:bCs/>
                <w:sz w:val="20"/>
                <w:szCs w:val="20"/>
              </w:rPr>
              <w:t>Support :</w:t>
            </w:r>
          </w:p>
        </w:tc>
        <w:tc>
          <w:tcPr>
            <w:tcW w:w="354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BC449D" w:rsidRPr="00187FE4" w:rsidRDefault="00BC449D" w:rsidP="00A67D54">
            <w:pPr>
              <w:jc w:val="center"/>
              <w:rPr>
                <w:rFonts w:ascii="Arial" w:hAnsi="Arial" w:cs="Arial"/>
                <w:b/>
                <w:sz w:val="20"/>
                <w:szCs w:val="20"/>
              </w:rPr>
            </w:pPr>
            <w:r w:rsidRPr="00187FE4">
              <w:rPr>
                <w:rFonts w:ascii="Arial" w:hAnsi="Arial" w:cs="Arial"/>
                <w:b/>
                <w:sz w:val="20"/>
                <w:szCs w:val="20"/>
              </w:rPr>
              <w:t xml:space="preserve">Photo du poste </w:t>
            </w:r>
            <w:r w:rsidRPr="009F73EA">
              <w:rPr>
                <w:rFonts w:ascii="Arial" w:hAnsi="Arial" w:cs="Arial"/>
                <w:color w:val="00B050"/>
                <w:sz w:val="20"/>
                <w:szCs w:val="20"/>
              </w:rPr>
              <w:t>(exemple)</w:t>
            </w:r>
          </w:p>
        </w:tc>
      </w:tr>
      <w:tr w:rsidR="00BC449D" w:rsidRPr="00864712" w:rsidTr="00A67D54">
        <w:trPr>
          <w:cantSplit/>
          <w:trHeight w:val="1083"/>
        </w:trPr>
        <w:tc>
          <w:tcPr>
            <w:tcW w:w="6663" w:type="dxa"/>
            <w:tcBorders>
              <w:top w:val="single" w:sz="18" w:space="0" w:color="auto"/>
              <w:left w:val="single" w:sz="18" w:space="0" w:color="auto"/>
              <w:right w:val="single" w:sz="18" w:space="0" w:color="auto"/>
            </w:tcBorders>
            <w:shd w:val="clear" w:color="auto" w:fill="auto"/>
            <w:vAlign w:val="center"/>
          </w:tcPr>
          <w:p w:rsidR="00BC449D" w:rsidRPr="00187FE4" w:rsidRDefault="00BC449D" w:rsidP="00A67D54">
            <w:pPr>
              <w:rPr>
                <w:rFonts w:ascii="Arial" w:hAnsi="Arial" w:cs="Arial"/>
                <w:b/>
                <w:bCs/>
                <w:color w:val="FF0000"/>
                <w:sz w:val="18"/>
                <w:szCs w:val="18"/>
              </w:rPr>
            </w:pPr>
            <w:r w:rsidRPr="00187FE4">
              <w:rPr>
                <w:rFonts w:ascii="Arial" w:hAnsi="Arial" w:cs="Arial"/>
                <w:b/>
                <w:bCs/>
                <w:color w:val="FF0000"/>
                <w:sz w:val="18"/>
                <w:szCs w:val="18"/>
              </w:rPr>
              <w:t>Objectifs de formation :</w:t>
            </w:r>
          </w:p>
          <w:p w:rsidR="00BC449D" w:rsidRPr="00AB402D" w:rsidRDefault="00BC449D" w:rsidP="00A67D54">
            <w:pPr>
              <w:jc w:val="both"/>
              <w:rPr>
                <w:rFonts w:ascii="Arial" w:hAnsi="Arial" w:cs="Arial"/>
                <w:bCs/>
                <w:sz w:val="18"/>
                <w:szCs w:val="18"/>
              </w:rPr>
            </w:pPr>
            <w:r w:rsidRPr="00AB402D">
              <w:rPr>
                <w:rFonts w:ascii="Arial" w:hAnsi="Arial" w:cs="Arial"/>
                <w:b/>
                <w:bCs/>
                <w:sz w:val="18"/>
                <w:szCs w:val="18"/>
              </w:rPr>
              <w:t>- Déterminer</w:t>
            </w:r>
            <w:r w:rsidRPr="00AB402D">
              <w:rPr>
                <w:rFonts w:ascii="Arial" w:hAnsi="Arial" w:cs="Arial"/>
                <w:bCs/>
                <w:sz w:val="18"/>
                <w:szCs w:val="18"/>
              </w:rPr>
              <w:t xml:space="preserve"> les inconnues de liaison ou les efforts extérieurs spécifiés dans le cas où le mouvement est imposé</w:t>
            </w:r>
          </w:p>
          <w:p w:rsidR="00BC449D" w:rsidRDefault="00BC449D" w:rsidP="00A67D54">
            <w:pPr>
              <w:rPr>
                <w:rFonts w:ascii="Arial" w:hAnsi="Arial" w:cs="Arial"/>
                <w:bCs/>
                <w:sz w:val="18"/>
                <w:szCs w:val="18"/>
              </w:rPr>
            </w:pPr>
            <w:r w:rsidRPr="00AB402D">
              <w:rPr>
                <w:rFonts w:ascii="Arial" w:hAnsi="Arial" w:cs="Arial"/>
                <w:b/>
                <w:bCs/>
                <w:sz w:val="18"/>
                <w:szCs w:val="18"/>
              </w:rPr>
              <w:t>- Déterminer</w:t>
            </w:r>
            <w:r w:rsidRPr="00AB402D">
              <w:rPr>
                <w:rFonts w:ascii="Arial" w:hAnsi="Arial" w:cs="Arial"/>
                <w:bCs/>
                <w:sz w:val="18"/>
                <w:szCs w:val="18"/>
              </w:rPr>
              <w:t xml:space="preserve"> la loi du mouvement sous forme d'équations différentielles dans le cas où les efforts extérieurs sont connus</w:t>
            </w:r>
          </w:p>
          <w:p w:rsidR="00BC449D" w:rsidRPr="004C39FE" w:rsidRDefault="00BC449D" w:rsidP="00A67D54">
            <w:pPr>
              <w:rPr>
                <w:rFonts w:ascii="Arial" w:hAnsi="Arial" w:cs="Arial"/>
                <w:b/>
                <w:bCs/>
                <w:sz w:val="18"/>
                <w:szCs w:val="18"/>
              </w:rPr>
            </w:pPr>
            <w:r>
              <w:rPr>
                <w:rFonts w:ascii="Arial" w:hAnsi="Arial" w:cs="Arial"/>
                <w:b/>
                <w:bCs/>
                <w:sz w:val="18"/>
                <w:szCs w:val="18"/>
              </w:rPr>
              <w:t>- Mettre en œuvre une communication</w:t>
            </w:r>
          </w:p>
        </w:tc>
        <w:tc>
          <w:tcPr>
            <w:tcW w:w="3543" w:type="dxa"/>
            <w:gridSpan w:val="2"/>
            <w:vMerge w:val="restart"/>
            <w:tcBorders>
              <w:top w:val="single" w:sz="18" w:space="0" w:color="auto"/>
              <w:left w:val="single" w:sz="18" w:space="0" w:color="auto"/>
              <w:right w:val="single" w:sz="18" w:space="0" w:color="auto"/>
            </w:tcBorders>
            <w:shd w:val="clear" w:color="auto" w:fill="auto"/>
            <w:vAlign w:val="center"/>
          </w:tcPr>
          <w:p w:rsidR="00BC449D" w:rsidRPr="00864712" w:rsidRDefault="00BC449D" w:rsidP="00A67D54">
            <w:pPr>
              <w:autoSpaceDE w:val="0"/>
              <w:autoSpaceDN w:val="0"/>
              <w:adjustRightInd w:val="0"/>
              <w:jc w:val="center"/>
              <w:rPr>
                <w:rFonts w:ascii="Arial" w:hAnsi="Arial" w:cs="Arial"/>
                <w:bCs/>
                <w:color w:val="FF0000"/>
              </w:rPr>
            </w:pPr>
            <w:r w:rsidRPr="00906D9C">
              <w:rPr>
                <w:rFonts w:ascii="Arial" w:hAnsi="Arial" w:cs="Arial"/>
                <w:bCs/>
                <w:noProof/>
                <w:color w:val="0000FF"/>
                <w:sz w:val="18"/>
                <w:szCs w:val="18"/>
                <w:lang w:eastAsia="fr-FR"/>
              </w:rPr>
              <w:drawing>
                <wp:inline distT="0" distB="0" distL="0" distR="0" wp14:anchorId="49C9ED25" wp14:editId="629B7FC7">
                  <wp:extent cx="1725433" cy="1583621"/>
                  <wp:effectExtent l="19050" t="0" r="8117" b="0"/>
                  <wp:docPr id="6" name="Image 5" descr="imagette_simul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tte_simulateur"/>
                          <pic:cNvPicPr>
                            <a:picLocks noChangeAspect="1" noChangeArrowheads="1"/>
                          </pic:cNvPicPr>
                        </pic:nvPicPr>
                        <pic:blipFill>
                          <a:blip r:embed="rId6" cstate="print"/>
                          <a:srcRect/>
                          <a:stretch>
                            <a:fillRect/>
                          </a:stretch>
                        </pic:blipFill>
                        <pic:spPr bwMode="auto">
                          <a:xfrm>
                            <a:off x="0" y="0"/>
                            <a:ext cx="1726928" cy="1584993"/>
                          </a:xfrm>
                          <a:prstGeom prst="rect">
                            <a:avLst/>
                          </a:prstGeom>
                          <a:noFill/>
                          <a:ln w="9525">
                            <a:noFill/>
                            <a:miter lim="800000"/>
                            <a:headEnd/>
                            <a:tailEnd/>
                          </a:ln>
                        </pic:spPr>
                      </pic:pic>
                    </a:graphicData>
                  </a:graphic>
                </wp:inline>
              </w:drawing>
            </w:r>
          </w:p>
        </w:tc>
      </w:tr>
      <w:tr w:rsidR="00BC449D" w:rsidRPr="0080379B" w:rsidTr="00A67D54">
        <w:trPr>
          <w:cantSplit/>
          <w:trHeight w:val="265"/>
        </w:trPr>
        <w:tc>
          <w:tcPr>
            <w:tcW w:w="6663" w:type="dxa"/>
            <w:tcBorders>
              <w:top w:val="single" w:sz="12" w:space="0" w:color="auto"/>
              <w:left w:val="single" w:sz="18" w:space="0" w:color="auto"/>
              <w:bottom w:val="single" w:sz="4" w:space="0" w:color="auto"/>
              <w:right w:val="single" w:sz="18" w:space="0" w:color="auto"/>
            </w:tcBorders>
            <w:shd w:val="clear" w:color="auto" w:fill="auto"/>
            <w:vAlign w:val="center"/>
          </w:tcPr>
          <w:p w:rsidR="00BC449D" w:rsidRPr="005B3F58" w:rsidRDefault="00BC449D" w:rsidP="00A67D54">
            <w:pPr>
              <w:rPr>
                <w:rFonts w:ascii="Arial" w:hAnsi="Arial" w:cs="Arial"/>
                <w:bCs/>
                <w:color w:val="0000FF"/>
                <w:sz w:val="18"/>
                <w:szCs w:val="18"/>
              </w:rPr>
            </w:pPr>
            <w:r w:rsidRPr="004C39FE">
              <w:rPr>
                <w:rFonts w:ascii="Arial" w:hAnsi="Arial" w:cs="Arial"/>
                <w:b/>
                <w:bCs/>
                <w:color w:val="0000FF"/>
                <w:sz w:val="18"/>
                <w:szCs w:val="18"/>
              </w:rPr>
              <w:t>Problématique posée à l’équipe :</w:t>
            </w:r>
            <w:r>
              <w:rPr>
                <w:rFonts w:ascii="Arial" w:hAnsi="Arial" w:cs="Arial"/>
                <w:b/>
                <w:bCs/>
                <w:color w:val="0000FF"/>
                <w:sz w:val="18"/>
                <w:szCs w:val="18"/>
              </w:rPr>
              <w:t xml:space="preserve"> </w:t>
            </w:r>
            <w:r w:rsidRPr="004A6712">
              <w:rPr>
                <w:rFonts w:ascii="Arial" w:hAnsi="Arial" w:cs="Arial"/>
                <w:bCs/>
                <w:sz w:val="18"/>
                <w:szCs w:val="18"/>
              </w:rPr>
              <w:t>La fonction du simulateur de course est de restituer le plus fidèlement possible les accélérations. Pour cela, deux vérins permettent de mettre en mouvement le mécanisme mais également de le maintenir en position. L’o</w:t>
            </w:r>
            <w:r>
              <w:rPr>
                <w:rFonts w:ascii="Arial" w:hAnsi="Arial" w:cs="Arial"/>
                <w:bCs/>
                <w:sz w:val="18"/>
                <w:szCs w:val="18"/>
              </w:rPr>
              <w:t>bjectif de ce TP est de vérifier si</w:t>
            </w:r>
            <w:r w:rsidRPr="004A6712">
              <w:rPr>
                <w:rFonts w:ascii="Arial" w:hAnsi="Arial" w:cs="Arial"/>
                <w:bCs/>
                <w:sz w:val="18"/>
                <w:szCs w:val="18"/>
              </w:rPr>
              <w:t xml:space="preserve"> les vérins sont capables de supporter</w:t>
            </w:r>
            <w:r>
              <w:rPr>
                <w:rFonts w:ascii="Arial" w:hAnsi="Arial" w:cs="Arial"/>
                <w:bCs/>
                <w:sz w:val="18"/>
                <w:szCs w:val="18"/>
              </w:rPr>
              <w:t xml:space="preserve"> </w:t>
            </w:r>
            <w:r w:rsidRPr="004A6712">
              <w:rPr>
                <w:rFonts w:ascii="Arial" w:hAnsi="Arial" w:cs="Arial"/>
                <w:bCs/>
                <w:sz w:val="18"/>
                <w:szCs w:val="18"/>
              </w:rPr>
              <w:t xml:space="preserve"> le conducteur pour lui faire ressentir l’accélération souhaitée</w:t>
            </w:r>
            <w:r>
              <w:rPr>
                <w:rFonts w:ascii="Arial" w:hAnsi="Arial" w:cs="Arial"/>
                <w:bCs/>
                <w:sz w:val="18"/>
                <w:szCs w:val="18"/>
              </w:rPr>
              <w:t xml:space="preserve"> quelle que soit sa masse</w:t>
            </w:r>
            <w:r w:rsidRPr="004A6712">
              <w:rPr>
                <w:rFonts w:ascii="Arial" w:hAnsi="Arial" w:cs="Arial"/>
                <w:bCs/>
                <w:sz w:val="18"/>
                <w:szCs w:val="18"/>
              </w:rPr>
              <w:t>.</w:t>
            </w:r>
          </w:p>
        </w:tc>
        <w:tc>
          <w:tcPr>
            <w:tcW w:w="3543" w:type="dxa"/>
            <w:gridSpan w:val="2"/>
            <w:vMerge/>
            <w:tcBorders>
              <w:top w:val="single" w:sz="18" w:space="0" w:color="auto"/>
              <w:left w:val="single" w:sz="18" w:space="0" w:color="auto"/>
              <w:right w:val="single" w:sz="18" w:space="0" w:color="auto"/>
            </w:tcBorders>
            <w:shd w:val="clear" w:color="auto" w:fill="auto"/>
            <w:vAlign w:val="center"/>
          </w:tcPr>
          <w:p w:rsidR="00BC449D" w:rsidRPr="0080379B" w:rsidRDefault="00BC449D" w:rsidP="00A67D54">
            <w:pPr>
              <w:jc w:val="center"/>
              <w:rPr>
                <w:rFonts w:ascii="Arial" w:hAnsi="Arial" w:cs="Arial"/>
                <w:b/>
                <w:bCs/>
                <w:color w:val="0000FF"/>
              </w:rPr>
            </w:pPr>
          </w:p>
        </w:tc>
      </w:tr>
      <w:tr w:rsidR="00BC449D" w:rsidRPr="0091422F" w:rsidTr="00A67D54">
        <w:trPr>
          <w:cantSplit/>
          <w:trHeight w:val="500"/>
        </w:trPr>
        <w:tc>
          <w:tcPr>
            <w:tcW w:w="6663" w:type="dxa"/>
            <w:vMerge w:val="restart"/>
            <w:tcBorders>
              <w:top w:val="single" w:sz="4" w:space="0" w:color="auto"/>
              <w:left w:val="single" w:sz="18" w:space="0" w:color="auto"/>
              <w:right w:val="single" w:sz="18" w:space="0" w:color="auto"/>
            </w:tcBorders>
            <w:shd w:val="clear" w:color="auto" w:fill="auto"/>
          </w:tcPr>
          <w:p w:rsidR="00BC449D" w:rsidRDefault="00BC449D" w:rsidP="00A67D54">
            <w:pPr>
              <w:tabs>
                <w:tab w:val="left" w:pos="290"/>
              </w:tabs>
              <w:rPr>
                <w:rFonts w:ascii="Arial" w:hAnsi="Arial" w:cs="Arial"/>
                <w:b/>
                <w:bCs/>
                <w:color w:val="0000FF"/>
                <w:sz w:val="18"/>
                <w:szCs w:val="18"/>
              </w:rPr>
            </w:pPr>
            <w:r>
              <w:rPr>
                <w:rFonts w:ascii="Arial" w:hAnsi="Arial" w:cs="Arial"/>
                <w:b/>
                <w:bCs/>
                <w:color w:val="0000FF"/>
                <w:sz w:val="18"/>
                <w:szCs w:val="18"/>
              </w:rPr>
              <w:t>1 - Conditions générales</w:t>
            </w:r>
          </w:p>
          <w:p w:rsidR="00BC449D" w:rsidRPr="000A5377" w:rsidRDefault="00BC449D" w:rsidP="00A67D54">
            <w:pPr>
              <w:tabs>
                <w:tab w:val="left" w:pos="290"/>
              </w:tabs>
              <w:rPr>
                <w:rFonts w:ascii="Arial" w:hAnsi="Arial" w:cs="Arial"/>
                <w:b/>
                <w:bCs/>
                <w:color w:val="000000" w:themeColor="text1"/>
                <w:sz w:val="18"/>
                <w:szCs w:val="18"/>
              </w:rPr>
            </w:pPr>
            <w:r w:rsidRPr="000A5377">
              <w:rPr>
                <w:rFonts w:ascii="Arial" w:hAnsi="Arial" w:cs="Arial"/>
                <w:b/>
                <w:bCs/>
                <w:color w:val="000000" w:themeColor="text1"/>
                <w:sz w:val="18"/>
                <w:szCs w:val="18"/>
              </w:rPr>
              <w:t>Ressources matérielles :</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Simulateur + des postes informatiques en réseau avec le simulateur</w:t>
            </w:r>
          </w:p>
          <w:p w:rsidR="00BC449D" w:rsidRPr="000A5377" w:rsidRDefault="00BC449D" w:rsidP="00A67D54">
            <w:pPr>
              <w:tabs>
                <w:tab w:val="left" w:pos="290"/>
              </w:tabs>
              <w:rPr>
                <w:rFonts w:ascii="Arial" w:hAnsi="Arial" w:cs="Arial"/>
                <w:b/>
                <w:bCs/>
                <w:color w:val="000000" w:themeColor="text1"/>
                <w:sz w:val="18"/>
                <w:szCs w:val="18"/>
              </w:rPr>
            </w:pPr>
            <w:r w:rsidRPr="000A5377">
              <w:rPr>
                <w:rFonts w:ascii="Arial" w:hAnsi="Arial" w:cs="Arial"/>
                <w:b/>
                <w:bCs/>
                <w:color w:val="000000" w:themeColor="text1"/>
                <w:sz w:val="18"/>
                <w:szCs w:val="18"/>
              </w:rPr>
              <w:t>Ressources logicielles et numériques disponibles</w:t>
            </w:r>
            <w:r>
              <w:rPr>
                <w:rFonts w:ascii="Arial" w:hAnsi="Arial" w:cs="Arial"/>
                <w:b/>
                <w:bCs/>
                <w:color w:val="000000" w:themeColor="text1"/>
                <w:sz w:val="18"/>
                <w:szCs w:val="18"/>
              </w:rPr>
              <w:t xml:space="preserve"> :</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xml:space="preserve">- Logiciel </w:t>
            </w:r>
            <w:proofErr w:type="spellStart"/>
            <w:r>
              <w:rPr>
                <w:rFonts w:ascii="Arial" w:hAnsi="Arial" w:cs="Arial"/>
                <w:bCs/>
                <w:color w:val="000000" w:themeColor="text1"/>
                <w:sz w:val="18"/>
                <w:szCs w:val="18"/>
              </w:rPr>
              <w:t>DMSsimulateur</w:t>
            </w:r>
            <w:proofErr w:type="spellEnd"/>
            <w:r>
              <w:rPr>
                <w:rFonts w:ascii="Arial" w:hAnsi="Arial" w:cs="Arial"/>
                <w:bCs/>
                <w:color w:val="000000" w:themeColor="text1"/>
                <w:sz w:val="18"/>
                <w:szCs w:val="18"/>
              </w:rPr>
              <w:t xml:space="preserve"> pour les acquisitions + </w:t>
            </w:r>
            <w:proofErr w:type="spellStart"/>
            <w:r>
              <w:rPr>
                <w:rFonts w:ascii="Arial" w:hAnsi="Arial" w:cs="Arial"/>
                <w:bCs/>
                <w:color w:val="000000" w:themeColor="text1"/>
                <w:sz w:val="18"/>
                <w:szCs w:val="18"/>
              </w:rPr>
              <w:t>DMSclient</w:t>
            </w:r>
            <w:proofErr w:type="spellEnd"/>
            <w:r>
              <w:rPr>
                <w:rFonts w:ascii="Arial" w:hAnsi="Arial" w:cs="Arial"/>
                <w:bCs/>
                <w:color w:val="000000" w:themeColor="text1"/>
                <w:sz w:val="18"/>
                <w:szCs w:val="18"/>
              </w:rPr>
              <w:t xml:space="preserve"> pour le travail en ilot</w:t>
            </w:r>
          </w:p>
          <w:p w:rsidR="00BC449D" w:rsidRDefault="00BC449D" w:rsidP="00A67D54">
            <w:pPr>
              <w:rPr>
                <w:rFonts w:ascii="Arial" w:hAnsi="Arial" w:cs="Arial"/>
                <w:b/>
                <w:bCs/>
                <w:color w:val="0000FF"/>
                <w:sz w:val="18"/>
                <w:szCs w:val="18"/>
              </w:rPr>
            </w:pPr>
            <w:r w:rsidRPr="004C39FE">
              <w:rPr>
                <w:rFonts w:ascii="Arial" w:hAnsi="Arial" w:cs="Arial"/>
                <w:b/>
                <w:bCs/>
                <w:color w:val="0000FF"/>
                <w:sz w:val="18"/>
                <w:szCs w:val="18"/>
              </w:rPr>
              <w:t>2 - Pré requis</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Modélisation des mécanismes et des actions mécaniques</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Principe fondamental de la dynamique</w:t>
            </w:r>
          </w:p>
          <w:p w:rsidR="00BC449D" w:rsidRPr="004C39FE" w:rsidRDefault="00BC449D" w:rsidP="00A67D54">
            <w:pPr>
              <w:rPr>
                <w:rFonts w:ascii="Arial" w:hAnsi="Arial" w:cs="Arial"/>
                <w:b/>
                <w:bCs/>
                <w:color w:val="0D0D0D" w:themeColor="text1" w:themeTint="F2"/>
                <w:sz w:val="18"/>
                <w:szCs w:val="18"/>
              </w:rPr>
            </w:pPr>
            <w:r w:rsidRPr="004C39FE">
              <w:rPr>
                <w:rFonts w:ascii="Arial" w:hAnsi="Arial" w:cs="Arial"/>
                <w:b/>
                <w:bCs/>
                <w:color w:val="0000FF"/>
                <w:sz w:val="18"/>
                <w:szCs w:val="18"/>
              </w:rPr>
              <w:t xml:space="preserve">3 - Conditions particulières de réalisation </w:t>
            </w:r>
            <w:r w:rsidRPr="004C39FE">
              <w:rPr>
                <w:rFonts w:ascii="Arial" w:hAnsi="Arial" w:cs="Arial"/>
                <w:b/>
                <w:bCs/>
                <w:color w:val="0D0D0D" w:themeColor="text1" w:themeTint="F2"/>
                <w:sz w:val="18"/>
                <w:szCs w:val="18"/>
              </w:rPr>
              <w:t>(Travail demandé)</w:t>
            </w:r>
          </w:p>
          <w:p w:rsidR="00BC449D" w:rsidRDefault="00BC449D" w:rsidP="00A67D54">
            <w:pPr>
              <w:rPr>
                <w:rFonts w:ascii="Arial" w:hAnsi="Arial" w:cs="Arial"/>
                <w:color w:val="000000"/>
                <w:sz w:val="18"/>
                <w:szCs w:val="18"/>
              </w:rPr>
            </w:pPr>
            <w:r>
              <w:rPr>
                <w:rFonts w:ascii="Arial" w:hAnsi="Arial" w:cs="Arial"/>
                <w:color w:val="000000"/>
                <w:sz w:val="18"/>
                <w:szCs w:val="18"/>
              </w:rPr>
              <w:t xml:space="preserve">Les parties expérimentales et simulations sont indépendantes et peuvent être traitées dans un ordre indifférent. Cela permet à plusieurs groupes (3 à 4) de travailler en parallèle sur la maquette et d’analyser leur résultat sur leur poste informatique. </w:t>
            </w:r>
          </w:p>
          <w:p w:rsidR="00BC449D" w:rsidRDefault="00BC449D" w:rsidP="00A67D54">
            <w:pPr>
              <w:rPr>
                <w:rFonts w:ascii="Arial" w:hAnsi="Arial" w:cs="Arial"/>
                <w:color w:val="000000"/>
                <w:sz w:val="18"/>
                <w:szCs w:val="18"/>
              </w:rPr>
            </w:pPr>
            <w:r>
              <w:rPr>
                <w:rFonts w:ascii="Arial" w:hAnsi="Arial" w:cs="Arial"/>
                <w:color w:val="000000"/>
                <w:sz w:val="18"/>
                <w:szCs w:val="18"/>
              </w:rPr>
              <w:t>Partie expérimentale (20 min) : relever la valeur des efforts dans les vérins pour :</w:t>
            </w:r>
          </w:p>
          <w:p w:rsidR="00BC449D" w:rsidRDefault="00BC449D" w:rsidP="00A67D54">
            <w:pPr>
              <w:rPr>
                <w:rFonts w:ascii="Arial" w:hAnsi="Arial" w:cs="Arial"/>
                <w:color w:val="000000"/>
                <w:sz w:val="18"/>
                <w:szCs w:val="18"/>
              </w:rPr>
            </w:pPr>
            <w:r>
              <w:rPr>
                <w:rFonts w:ascii="Arial" w:hAnsi="Arial" w:cs="Arial"/>
                <w:color w:val="000000"/>
                <w:sz w:val="18"/>
                <w:szCs w:val="18"/>
              </w:rPr>
              <w:t xml:space="preserve">       - différentes positions : fin course avant, arrière et position initiale</w:t>
            </w:r>
          </w:p>
          <w:p w:rsidR="00BC449D" w:rsidRDefault="00BC449D" w:rsidP="00A67D54">
            <w:pPr>
              <w:rPr>
                <w:rFonts w:ascii="Arial" w:hAnsi="Arial" w:cs="Arial"/>
                <w:color w:val="000000"/>
                <w:sz w:val="18"/>
                <w:szCs w:val="18"/>
              </w:rPr>
            </w:pPr>
            <w:r>
              <w:rPr>
                <w:rFonts w:ascii="Arial" w:hAnsi="Arial" w:cs="Arial"/>
                <w:color w:val="000000"/>
                <w:sz w:val="18"/>
                <w:szCs w:val="18"/>
              </w:rPr>
              <w:t xml:space="preserve">       - différentes masses : conducteur avec pied au sol, pied relevé, masse accrochée à l’arrière du siège</w:t>
            </w:r>
          </w:p>
          <w:p w:rsidR="00BC449D" w:rsidRDefault="00BC449D" w:rsidP="00A67D54">
            <w:pPr>
              <w:rPr>
                <w:rFonts w:ascii="Arial" w:hAnsi="Arial" w:cs="Arial"/>
                <w:color w:val="000000"/>
                <w:sz w:val="18"/>
                <w:szCs w:val="18"/>
              </w:rPr>
            </w:pPr>
            <w:r>
              <w:rPr>
                <w:rFonts w:ascii="Arial" w:hAnsi="Arial" w:cs="Arial"/>
                <w:color w:val="000000"/>
                <w:sz w:val="18"/>
                <w:szCs w:val="18"/>
              </w:rPr>
              <w:t xml:space="preserve">       - pour des commandes en échelon ou trapèze</w:t>
            </w:r>
          </w:p>
          <w:p w:rsidR="00BC449D" w:rsidRDefault="00BC449D" w:rsidP="00A67D54">
            <w:pPr>
              <w:rPr>
                <w:rFonts w:ascii="Arial" w:hAnsi="Arial" w:cs="Arial"/>
                <w:color w:val="000000"/>
                <w:sz w:val="18"/>
                <w:szCs w:val="18"/>
              </w:rPr>
            </w:pPr>
            <w:r>
              <w:rPr>
                <w:rFonts w:ascii="Arial" w:hAnsi="Arial" w:cs="Arial"/>
                <w:color w:val="000000"/>
                <w:sz w:val="18"/>
                <w:szCs w:val="18"/>
              </w:rPr>
              <w:t>Partie résolution analytique (1h10) :</w:t>
            </w:r>
          </w:p>
          <w:p w:rsidR="00BC449D" w:rsidRDefault="00BC449D" w:rsidP="00A67D54">
            <w:pPr>
              <w:rPr>
                <w:rFonts w:ascii="Arial" w:hAnsi="Arial" w:cs="Arial"/>
                <w:color w:val="000000"/>
                <w:sz w:val="18"/>
                <w:szCs w:val="18"/>
              </w:rPr>
            </w:pPr>
            <w:r>
              <w:rPr>
                <w:rFonts w:ascii="Arial" w:hAnsi="Arial" w:cs="Arial"/>
                <w:color w:val="000000"/>
                <w:sz w:val="18"/>
                <w:szCs w:val="18"/>
              </w:rPr>
              <w:t>- à partir du modèle plan fourni, établir la stratégie de résolution, puis l’appliquer</w:t>
            </w:r>
          </w:p>
          <w:p w:rsidR="00BC449D" w:rsidRDefault="00BC449D" w:rsidP="00A67D54">
            <w:pPr>
              <w:rPr>
                <w:rFonts w:ascii="Arial" w:hAnsi="Arial" w:cs="Arial"/>
                <w:color w:val="000000"/>
                <w:sz w:val="18"/>
                <w:szCs w:val="18"/>
              </w:rPr>
            </w:pPr>
            <w:r>
              <w:rPr>
                <w:rFonts w:ascii="Arial" w:hAnsi="Arial" w:cs="Arial"/>
                <w:color w:val="000000"/>
                <w:sz w:val="18"/>
                <w:szCs w:val="18"/>
              </w:rPr>
              <w:t>- à partir du modèle cinématique complet, déterminer une stratégie de résolution (sans la mettre en œuvre)</w:t>
            </w:r>
          </w:p>
          <w:p w:rsidR="00BC449D" w:rsidRDefault="00BC449D" w:rsidP="00A67D54">
            <w:pPr>
              <w:rPr>
                <w:rFonts w:ascii="Arial" w:hAnsi="Arial" w:cs="Arial"/>
                <w:color w:val="000000"/>
                <w:sz w:val="18"/>
                <w:szCs w:val="18"/>
              </w:rPr>
            </w:pPr>
            <w:r>
              <w:rPr>
                <w:rFonts w:ascii="Arial" w:hAnsi="Arial" w:cs="Arial"/>
                <w:color w:val="000000"/>
                <w:sz w:val="18"/>
                <w:szCs w:val="18"/>
              </w:rPr>
              <w:t>Partie analyse (30 min) :</w:t>
            </w:r>
          </w:p>
          <w:p w:rsidR="00BC449D" w:rsidRDefault="00BC449D" w:rsidP="00A67D54">
            <w:pPr>
              <w:rPr>
                <w:rFonts w:ascii="Arial" w:hAnsi="Arial" w:cs="Arial"/>
                <w:color w:val="000000"/>
                <w:sz w:val="18"/>
                <w:szCs w:val="18"/>
              </w:rPr>
            </w:pPr>
            <w:r>
              <w:rPr>
                <w:rFonts w:ascii="Arial" w:hAnsi="Arial" w:cs="Arial"/>
                <w:color w:val="000000"/>
                <w:sz w:val="18"/>
                <w:szCs w:val="18"/>
              </w:rPr>
              <w:t>- comparer les résultats de la démarche expérimentale et analytique et répondre à la problématique.</w:t>
            </w:r>
          </w:p>
          <w:p w:rsidR="00BC449D" w:rsidRPr="00A031E4" w:rsidRDefault="00BC449D" w:rsidP="00A67D54">
            <w:pPr>
              <w:rPr>
                <w:rFonts w:ascii="Arial" w:hAnsi="Arial" w:cs="Arial"/>
                <w:color w:val="000000"/>
                <w:sz w:val="18"/>
                <w:szCs w:val="18"/>
              </w:rPr>
            </w:pPr>
            <w:r>
              <w:rPr>
                <w:rFonts w:ascii="Arial" w:hAnsi="Arial" w:cs="Arial"/>
                <w:color w:val="000000"/>
                <w:sz w:val="18"/>
                <w:szCs w:val="18"/>
              </w:rPr>
              <w:t>- intérêt de la commande en trapèze</w:t>
            </w:r>
          </w:p>
          <w:p w:rsidR="00BC449D" w:rsidRPr="00835B48" w:rsidRDefault="00BC449D" w:rsidP="00A67D54">
            <w:pPr>
              <w:tabs>
                <w:tab w:val="left" w:pos="305"/>
              </w:tabs>
              <w:rPr>
                <w:rFonts w:ascii="Arial" w:hAnsi="Arial" w:cs="Arial"/>
                <w:bCs/>
                <w:color w:val="00B050"/>
                <w:sz w:val="18"/>
                <w:szCs w:val="18"/>
              </w:rPr>
            </w:pPr>
            <w:r w:rsidRPr="004C39FE">
              <w:rPr>
                <w:rFonts w:ascii="Arial" w:hAnsi="Arial" w:cs="Arial"/>
                <w:b/>
                <w:bCs/>
                <w:color w:val="0000FF"/>
                <w:sz w:val="18"/>
                <w:szCs w:val="18"/>
              </w:rPr>
              <w:t>4 - Résultats attendus</w:t>
            </w:r>
            <w:r>
              <w:rPr>
                <w:rFonts w:ascii="Arial" w:hAnsi="Arial" w:cs="Arial"/>
                <w:b/>
                <w:bCs/>
                <w:color w:val="0000FF"/>
                <w:sz w:val="18"/>
                <w:szCs w:val="18"/>
              </w:rPr>
              <w:t xml:space="preserve"> </w:t>
            </w:r>
            <w:r w:rsidRPr="00835B48">
              <w:rPr>
                <w:rFonts w:ascii="Arial" w:hAnsi="Arial" w:cs="Arial"/>
                <w:bCs/>
                <w:color w:val="00B050"/>
                <w:sz w:val="18"/>
                <w:szCs w:val="18"/>
              </w:rPr>
              <w:t>(à préciser en fonction du TP)</w:t>
            </w:r>
          </w:p>
          <w:p w:rsidR="00BC449D" w:rsidRDefault="00BC449D" w:rsidP="00A67D54">
            <w:pPr>
              <w:tabs>
                <w:tab w:val="left" w:pos="260"/>
              </w:tabs>
              <w:rPr>
                <w:rFonts w:ascii="Arial" w:hAnsi="Arial" w:cs="Arial"/>
                <w:bCs/>
                <w:sz w:val="18"/>
                <w:szCs w:val="18"/>
              </w:rPr>
            </w:pPr>
            <w:r>
              <w:rPr>
                <w:rFonts w:ascii="Arial" w:hAnsi="Arial" w:cs="Arial"/>
                <w:bCs/>
                <w:sz w:val="18"/>
                <w:szCs w:val="18"/>
              </w:rPr>
              <w:t>- Résolution du problème en modèle plan avec comparaison aux résultats expérimentaux</w:t>
            </w:r>
          </w:p>
          <w:p w:rsidR="00BC449D" w:rsidRDefault="00BC449D" w:rsidP="00A67D54">
            <w:pPr>
              <w:tabs>
                <w:tab w:val="left" w:pos="260"/>
              </w:tabs>
              <w:rPr>
                <w:rFonts w:ascii="Arial" w:hAnsi="Arial" w:cs="Arial"/>
                <w:bCs/>
                <w:sz w:val="18"/>
                <w:szCs w:val="18"/>
              </w:rPr>
            </w:pPr>
          </w:p>
          <w:p w:rsidR="00BC449D" w:rsidRPr="004C39FE" w:rsidRDefault="00BC449D" w:rsidP="00A67D54">
            <w:pPr>
              <w:tabs>
                <w:tab w:val="left" w:pos="260"/>
              </w:tabs>
              <w:rPr>
                <w:rFonts w:ascii="Arial" w:hAnsi="Arial" w:cs="Arial"/>
                <w:bCs/>
                <w:sz w:val="18"/>
                <w:szCs w:val="18"/>
              </w:rPr>
            </w:pPr>
            <w:r>
              <w:rPr>
                <w:rFonts w:ascii="Arial" w:hAnsi="Arial" w:cs="Arial"/>
                <w:bCs/>
                <w:sz w:val="18"/>
                <w:szCs w:val="18"/>
              </w:rPr>
              <w:t>- Stratégie de résolution dans le cas du modèle complet.</w:t>
            </w:r>
          </w:p>
          <w:p w:rsidR="00BC449D" w:rsidRPr="004C39FE" w:rsidRDefault="00BC449D" w:rsidP="00A67D54">
            <w:pPr>
              <w:tabs>
                <w:tab w:val="left" w:pos="305"/>
              </w:tabs>
              <w:rPr>
                <w:rFonts w:ascii="Arial" w:hAnsi="Arial" w:cs="Arial"/>
                <w:b/>
                <w:bCs/>
                <w:color w:val="0000FF"/>
                <w:sz w:val="18"/>
                <w:szCs w:val="18"/>
              </w:rPr>
            </w:pPr>
          </w:p>
          <w:p w:rsidR="00BC449D" w:rsidRPr="00835B48" w:rsidRDefault="00BC449D" w:rsidP="00A67D54">
            <w:pPr>
              <w:tabs>
                <w:tab w:val="left" w:pos="305"/>
              </w:tabs>
              <w:rPr>
                <w:rFonts w:ascii="Arial" w:hAnsi="Arial" w:cs="Arial"/>
                <w:b/>
                <w:bCs/>
                <w:color w:val="00B050"/>
                <w:sz w:val="18"/>
                <w:szCs w:val="18"/>
              </w:rPr>
            </w:pPr>
            <w:r w:rsidRPr="004C39FE">
              <w:rPr>
                <w:rFonts w:ascii="Arial" w:hAnsi="Arial" w:cs="Arial"/>
                <w:b/>
                <w:bCs/>
                <w:color w:val="0000FF"/>
                <w:sz w:val="18"/>
                <w:szCs w:val="18"/>
              </w:rPr>
              <w:t>5 - Critères de réussite :</w:t>
            </w:r>
            <w:r>
              <w:rPr>
                <w:rFonts w:ascii="Arial" w:hAnsi="Arial" w:cs="Arial"/>
                <w:b/>
                <w:bCs/>
                <w:color w:val="0000FF"/>
                <w:sz w:val="18"/>
                <w:szCs w:val="18"/>
              </w:rPr>
              <w:t xml:space="preserve"> </w:t>
            </w:r>
            <w:r w:rsidRPr="00835B48">
              <w:rPr>
                <w:rFonts w:ascii="Arial" w:hAnsi="Arial" w:cs="Arial"/>
                <w:b/>
                <w:bCs/>
                <w:color w:val="00B050"/>
                <w:sz w:val="18"/>
                <w:szCs w:val="18"/>
              </w:rPr>
              <w:t>(Quelques pistes possibles)</w:t>
            </w:r>
          </w:p>
          <w:p w:rsidR="00BC449D" w:rsidRDefault="00BC449D" w:rsidP="00A67D54">
            <w:pPr>
              <w:tabs>
                <w:tab w:val="left" w:pos="305"/>
              </w:tabs>
              <w:rPr>
                <w:rFonts w:ascii="Arial" w:hAnsi="Arial" w:cs="Arial"/>
                <w:bCs/>
                <w:color w:val="00B050"/>
                <w:sz w:val="18"/>
                <w:szCs w:val="18"/>
              </w:rPr>
            </w:pPr>
            <w:r w:rsidRPr="00835B48">
              <w:rPr>
                <w:rFonts w:ascii="Arial" w:hAnsi="Arial" w:cs="Arial"/>
                <w:bCs/>
                <w:color w:val="00B050"/>
                <w:sz w:val="18"/>
                <w:szCs w:val="18"/>
              </w:rPr>
              <w:t>- La rigueur dans la démarche</w:t>
            </w:r>
            <w:r>
              <w:rPr>
                <w:rFonts w:ascii="Arial" w:hAnsi="Arial" w:cs="Arial"/>
                <w:bCs/>
                <w:color w:val="00B050"/>
                <w:sz w:val="18"/>
                <w:szCs w:val="18"/>
              </w:rPr>
              <w:t xml:space="preserve"> et l’établissement d’une stratégie de résolution</w:t>
            </w:r>
          </w:p>
          <w:p w:rsidR="00BC449D" w:rsidRDefault="00BC449D" w:rsidP="00A67D54">
            <w:pPr>
              <w:tabs>
                <w:tab w:val="left" w:pos="305"/>
              </w:tabs>
              <w:rPr>
                <w:rFonts w:ascii="Arial" w:hAnsi="Arial" w:cs="Arial"/>
                <w:color w:val="00B050"/>
                <w:sz w:val="18"/>
                <w:szCs w:val="18"/>
              </w:rPr>
            </w:pPr>
            <w:r w:rsidRPr="00835B48">
              <w:rPr>
                <w:rFonts w:ascii="Arial" w:hAnsi="Arial" w:cs="Arial"/>
                <w:color w:val="00B050"/>
                <w:sz w:val="18"/>
                <w:szCs w:val="18"/>
              </w:rPr>
              <w:t>- L’exactitude des résultats</w:t>
            </w:r>
          </w:p>
          <w:p w:rsidR="00BC449D" w:rsidRPr="009D5288" w:rsidRDefault="00BC449D" w:rsidP="00A67D54">
            <w:pPr>
              <w:tabs>
                <w:tab w:val="left" w:pos="305"/>
              </w:tabs>
              <w:rPr>
                <w:rFonts w:ascii="Arial" w:hAnsi="Arial" w:cs="Arial"/>
                <w:bCs/>
                <w:color w:val="00B050"/>
                <w:sz w:val="18"/>
                <w:szCs w:val="18"/>
              </w:rPr>
            </w:pPr>
            <w:r>
              <w:rPr>
                <w:rFonts w:ascii="Arial" w:hAnsi="Arial" w:cs="Arial"/>
                <w:color w:val="00B050"/>
                <w:sz w:val="18"/>
                <w:szCs w:val="18"/>
              </w:rPr>
              <w:t>- La comparaison des résultats analytique et expérimentaux : faire le lien entre le modèle équivalent plan et l’expérience.</w:t>
            </w:r>
          </w:p>
          <w:p w:rsidR="00BC449D" w:rsidRPr="00187FE4" w:rsidRDefault="00BC449D" w:rsidP="00A67D54">
            <w:pPr>
              <w:rPr>
                <w:rFonts w:ascii="Arial" w:hAnsi="Arial" w:cs="Arial"/>
                <w:color w:val="000000"/>
                <w:sz w:val="18"/>
                <w:szCs w:val="18"/>
              </w:rPr>
            </w:pPr>
          </w:p>
        </w:tc>
        <w:tc>
          <w:tcPr>
            <w:tcW w:w="3543" w:type="dxa"/>
            <w:gridSpan w:val="2"/>
            <w:vMerge/>
            <w:tcBorders>
              <w:left w:val="single" w:sz="18" w:space="0" w:color="auto"/>
              <w:bottom w:val="single" w:sz="4" w:space="0" w:color="auto"/>
              <w:right w:val="single" w:sz="18" w:space="0" w:color="auto"/>
            </w:tcBorders>
            <w:shd w:val="clear" w:color="auto" w:fill="auto"/>
            <w:tcMar>
              <w:left w:w="0" w:type="dxa"/>
              <w:right w:w="0" w:type="dxa"/>
            </w:tcMar>
          </w:tcPr>
          <w:p w:rsidR="00BC449D" w:rsidRPr="0091422F" w:rsidRDefault="00BC449D" w:rsidP="00A67D54">
            <w:pPr>
              <w:autoSpaceDE w:val="0"/>
              <w:autoSpaceDN w:val="0"/>
              <w:adjustRightInd w:val="0"/>
              <w:jc w:val="center"/>
              <w:rPr>
                <w:rFonts w:ascii="Arial Gras" w:hAnsi="Arial Gras" w:cs="Arial Gras"/>
                <w:b/>
                <w:bCs/>
                <w:color w:val="0000FF"/>
              </w:rPr>
            </w:pPr>
          </w:p>
        </w:tc>
      </w:tr>
      <w:tr w:rsidR="00BC449D" w:rsidRPr="00F06C0B" w:rsidTr="00A67D54">
        <w:trPr>
          <w:cantSplit/>
          <w:trHeight w:val="2627"/>
        </w:trPr>
        <w:tc>
          <w:tcPr>
            <w:tcW w:w="6663" w:type="dxa"/>
            <w:vMerge/>
            <w:tcBorders>
              <w:left w:val="single" w:sz="18" w:space="0" w:color="auto"/>
              <w:right w:val="single" w:sz="18" w:space="0" w:color="auto"/>
            </w:tcBorders>
            <w:shd w:val="clear" w:color="auto" w:fill="auto"/>
          </w:tcPr>
          <w:p w:rsidR="00BC449D" w:rsidRPr="004C39FE" w:rsidRDefault="00BC449D" w:rsidP="00A67D54">
            <w:pPr>
              <w:tabs>
                <w:tab w:val="left" w:pos="290"/>
              </w:tabs>
              <w:rPr>
                <w:rFonts w:ascii="Arial" w:hAnsi="Arial" w:cs="Arial"/>
                <w:b/>
                <w:bCs/>
                <w:color w:val="0000FF"/>
                <w:sz w:val="18"/>
                <w:szCs w:val="18"/>
              </w:rPr>
            </w:pPr>
          </w:p>
        </w:tc>
        <w:tc>
          <w:tcPr>
            <w:tcW w:w="3543" w:type="dxa"/>
            <w:gridSpan w:val="2"/>
            <w:tcBorders>
              <w:left w:val="single" w:sz="18" w:space="0" w:color="auto"/>
              <w:right w:val="single" w:sz="18" w:space="0" w:color="auto"/>
            </w:tcBorders>
            <w:shd w:val="clear" w:color="auto" w:fill="auto"/>
            <w:tcMar>
              <w:left w:w="0" w:type="dxa"/>
              <w:right w:w="0" w:type="dxa"/>
            </w:tcMar>
          </w:tcPr>
          <w:p w:rsidR="00BC449D" w:rsidRDefault="00BC449D" w:rsidP="00A67D54">
            <w:pPr>
              <w:autoSpaceDE w:val="0"/>
              <w:autoSpaceDN w:val="0"/>
              <w:adjustRightInd w:val="0"/>
              <w:jc w:val="center"/>
              <w:rPr>
                <w:rFonts w:ascii="Arial" w:hAnsi="Arial" w:cs="Arial"/>
                <w:b/>
                <w:bCs/>
                <w:color w:val="0000FF"/>
                <w:sz w:val="18"/>
                <w:szCs w:val="18"/>
              </w:rPr>
            </w:pPr>
            <w:proofErr w:type="spellStart"/>
            <w:r w:rsidRPr="00835B48">
              <w:rPr>
                <w:rFonts w:ascii="Arial" w:hAnsi="Arial" w:cs="Arial"/>
                <w:b/>
                <w:bCs/>
                <w:color w:val="0000FF"/>
                <w:sz w:val="18"/>
                <w:szCs w:val="18"/>
              </w:rPr>
              <w:t>Savoir faire</w:t>
            </w:r>
            <w:proofErr w:type="spellEnd"/>
            <w:r w:rsidRPr="00835B48">
              <w:rPr>
                <w:rFonts w:ascii="Arial" w:hAnsi="Arial" w:cs="Arial"/>
                <w:b/>
                <w:bCs/>
                <w:color w:val="0000FF"/>
                <w:sz w:val="18"/>
                <w:szCs w:val="18"/>
              </w:rPr>
              <w:t xml:space="preserve"> visés</w:t>
            </w:r>
          </w:p>
          <w:p w:rsidR="00BC449D" w:rsidRDefault="00BC449D" w:rsidP="00A67D54">
            <w:pPr>
              <w:autoSpaceDE w:val="0"/>
              <w:autoSpaceDN w:val="0"/>
              <w:adjustRightInd w:val="0"/>
              <w:jc w:val="center"/>
              <w:rPr>
                <w:rFonts w:ascii="Arial" w:hAnsi="Arial" w:cs="Arial"/>
                <w:b/>
                <w:bCs/>
                <w:color w:val="0000FF"/>
                <w:sz w:val="18"/>
                <w:szCs w:val="18"/>
              </w:rPr>
            </w:pPr>
          </w:p>
          <w:p w:rsidR="00BC449D" w:rsidRPr="00AB402D" w:rsidRDefault="00BC449D" w:rsidP="00A67D54">
            <w:pPr>
              <w:jc w:val="both"/>
              <w:rPr>
                <w:rFonts w:ascii="Arial" w:hAnsi="Arial" w:cs="Arial"/>
                <w:bCs/>
                <w:sz w:val="18"/>
                <w:szCs w:val="18"/>
              </w:rPr>
            </w:pPr>
            <w:r w:rsidRPr="00AB402D">
              <w:rPr>
                <w:rFonts w:ascii="Arial" w:hAnsi="Arial" w:cs="Arial"/>
                <w:b/>
                <w:bCs/>
                <w:sz w:val="18"/>
                <w:szCs w:val="18"/>
              </w:rPr>
              <w:t>- Déterminer</w:t>
            </w:r>
            <w:r w:rsidRPr="00AB402D">
              <w:rPr>
                <w:rFonts w:ascii="Arial" w:hAnsi="Arial" w:cs="Arial"/>
                <w:bCs/>
                <w:sz w:val="18"/>
                <w:szCs w:val="18"/>
              </w:rPr>
              <w:t xml:space="preserve"> les inconnues de liaison ou les efforts extérieurs spécifiés dans le cas où le mouvement est imposé</w:t>
            </w:r>
          </w:p>
          <w:p w:rsidR="00BC449D" w:rsidRPr="00835B48" w:rsidRDefault="00BC449D" w:rsidP="00A67D54">
            <w:pPr>
              <w:autoSpaceDE w:val="0"/>
              <w:autoSpaceDN w:val="0"/>
              <w:adjustRightInd w:val="0"/>
              <w:rPr>
                <w:rFonts w:ascii="Arial" w:hAnsi="Arial" w:cs="Arial"/>
                <w:sz w:val="18"/>
                <w:szCs w:val="18"/>
              </w:rPr>
            </w:pPr>
            <w:r w:rsidRPr="00AB402D">
              <w:rPr>
                <w:rFonts w:ascii="Arial" w:hAnsi="Arial" w:cs="Arial"/>
                <w:b/>
                <w:bCs/>
                <w:sz w:val="18"/>
                <w:szCs w:val="18"/>
              </w:rPr>
              <w:t>- Déterminer</w:t>
            </w:r>
            <w:r w:rsidRPr="00AB402D">
              <w:rPr>
                <w:rFonts w:ascii="Arial" w:hAnsi="Arial" w:cs="Arial"/>
                <w:bCs/>
                <w:sz w:val="18"/>
                <w:szCs w:val="18"/>
              </w:rPr>
              <w:t xml:space="preserve"> la loi du mouvement sous forme d'équations différentielles dans le cas où les efforts extérieurs sont connus</w:t>
            </w:r>
          </w:p>
        </w:tc>
      </w:tr>
      <w:tr w:rsidR="00BC449D" w:rsidRPr="006C5D64" w:rsidTr="00A67D54">
        <w:trPr>
          <w:cantSplit/>
          <w:trHeight w:val="2754"/>
        </w:trPr>
        <w:tc>
          <w:tcPr>
            <w:tcW w:w="6663" w:type="dxa"/>
            <w:vMerge/>
            <w:tcBorders>
              <w:left w:val="single" w:sz="18" w:space="0" w:color="auto"/>
              <w:right w:val="single" w:sz="18" w:space="0" w:color="auto"/>
            </w:tcBorders>
            <w:shd w:val="clear" w:color="auto" w:fill="auto"/>
          </w:tcPr>
          <w:p w:rsidR="00BC449D" w:rsidRPr="00064358" w:rsidRDefault="00BC449D" w:rsidP="00A67D54">
            <w:pPr>
              <w:rPr>
                <w:rFonts w:ascii="Arial" w:hAnsi="Arial" w:cs="Arial"/>
                <w:b/>
                <w:bCs/>
              </w:rPr>
            </w:pPr>
          </w:p>
        </w:tc>
        <w:tc>
          <w:tcPr>
            <w:tcW w:w="3543" w:type="dxa"/>
            <w:gridSpan w:val="2"/>
            <w:tcBorders>
              <w:top w:val="single" w:sz="4" w:space="0" w:color="auto"/>
              <w:left w:val="single" w:sz="18" w:space="0" w:color="auto"/>
              <w:bottom w:val="single" w:sz="4" w:space="0" w:color="auto"/>
              <w:right w:val="single" w:sz="18" w:space="0" w:color="auto"/>
            </w:tcBorders>
            <w:shd w:val="clear" w:color="auto" w:fill="auto"/>
            <w:tcMar>
              <w:left w:w="0" w:type="dxa"/>
              <w:right w:w="0" w:type="dxa"/>
            </w:tcMar>
          </w:tcPr>
          <w:p w:rsidR="00BC449D" w:rsidRDefault="00BC449D" w:rsidP="00A67D54">
            <w:pPr>
              <w:autoSpaceDE w:val="0"/>
              <w:autoSpaceDN w:val="0"/>
              <w:adjustRightInd w:val="0"/>
              <w:jc w:val="center"/>
              <w:rPr>
                <w:rFonts w:ascii="Arial" w:hAnsi="Arial" w:cs="Arial"/>
                <w:b/>
                <w:bCs/>
                <w:color w:val="0000FF"/>
                <w:sz w:val="18"/>
                <w:szCs w:val="18"/>
              </w:rPr>
            </w:pPr>
            <w:r w:rsidRPr="00835B48">
              <w:rPr>
                <w:rFonts w:ascii="Arial" w:hAnsi="Arial" w:cs="Arial"/>
                <w:b/>
                <w:bCs/>
                <w:color w:val="0000FF"/>
                <w:sz w:val="18"/>
                <w:szCs w:val="18"/>
              </w:rPr>
              <w:t>Connaissances abordées</w:t>
            </w:r>
          </w:p>
          <w:p w:rsidR="00BC449D" w:rsidRPr="00835B48" w:rsidRDefault="00BC449D" w:rsidP="00A67D54">
            <w:pPr>
              <w:autoSpaceDE w:val="0"/>
              <w:autoSpaceDN w:val="0"/>
              <w:adjustRightInd w:val="0"/>
              <w:jc w:val="center"/>
              <w:rPr>
                <w:rFonts w:ascii="Arial" w:hAnsi="Arial" w:cs="Arial"/>
                <w:b/>
                <w:bCs/>
                <w:color w:val="0000FF"/>
                <w:sz w:val="18"/>
                <w:szCs w:val="18"/>
              </w:rPr>
            </w:pPr>
          </w:p>
          <w:p w:rsidR="00BC449D" w:rsidRDefault="00BC449D" w:rsidP="00A67D54">
            <w:pPr>
              <w:autoSpaceDE w:val="0"/>
              <w:autoSpaceDN w:val="0"/>
              <w:adjustRightInd w:val="0"/>
              <w:rPr>
                <w:rFonts w:ascii="Arial" w:hAnsi="Arial" w:cs="Arial"/>
                <w:b/>
                <w:bCs/>
                <w:sz w:val="18"/>
                <w:szCs w:val="18"/>
              </w:rPr>
            </w:pPr>
            <w:r>
              <w:rPr>
                <w:rFonts w:ascii="Arial" w:hAnsi="Arial" w:cs="Arial"/>
                <w:b/>
                <w:bCs/>
                <w:sz w:val="18"/>
                <w:szCs w:val="18"/>
              </w:rPr>
              <w:t>C2 – Procéder à la mise en œuvre d'une démarche de résolution analytique</w:t>
            </w:r>
          </w:p>
          <w:p w:rsidR="00BC449D" w:rsidRDefault="00BC449D" w:rsidP="00A67D54">
            <w:pPr>
              <w:ind w:right="-57"/>
              <w:rPr>
                <w:rFonts w:ascii="Arial" w:hAnsi="Arial" w:cs="Arial"/>
                <w:b/>
                <w:bCs/>
                <w:sz w:val="18"/>
                <w:szCs w:val="18"/>
              </w:rPr>
            </w:pPr>
          </w:p>
          <w:p w:rsidR="00BC449D" w:rsidRPr="00AB402D" w:rsidRDefault="00BC449D" w:rsidP="00A67D54">
            <w:pPr>
              <w:ind w:right="-57"/>
              <w:rPr>
                <w:rFonts w:ascii="Arial" w:hAnsi="Arial" w:cs="Arial"/>
                <w:bCs/>
                <w:sz w:val="18"/>
                <w:szCs w:val="18"/>
              </w:rPr>
            </w:pPr>
            <w:r w:rsidRPr="00AB402D">
              <w:rPr>
                <w:rFonts w:ascii="Arial" w:hAnsi="Arial" w:cs="Arial"/>
                <w:bCs/>
                <w:sz w:val="18"/>
                <w:szCs w:val="18"/>
              </w:rPr>
              <w:t>Principe fondamental de la dynamique</w:t>
            </w:r>
          </w:p>
          <w:p w:rsidR="00BC449D" w:rsidRPr="008504AC" w:rsidRDefault="00BC449D" w:rsidP="00A67D54">
            <w:pPr>
              <w:ind w:right="-57"/>
              <w:rPr>
                <w:rFonts w:ascii="Arial" w:hAnsi="Arial" w:cs="Arial"/>
                <w:sz w:val="18"/>
                <w:szCs w:val="18"/>
              </w:rPr>
            </w:pPr>
            <w:r w:rsidRPr="00AB402D">
              <w:rPr>
                <w:rFonts w:ascii="Arial" w:hAnsi="Arial" w:cs="Arial"/>
                <w:bCs/>
                <w:sz w:val="18"/>
                <w:szCs w:val="18"/>
              </w:rPr>
              <w:t>Conditions d’équilibrage statique et dynamique.</w:t>
            </w:r>
          </w:p>
        </w:tc>
      </w:tr>
      <w:tr w:rsidR="00BC449D" w:rsidRPr="00F06C0B" w:rsidTr="00A67D54">
        <w:trPr>
          <w:cantSplit/>
          <w:trHeight w:val="1635"/>
        </w:trPr>
        <w:tc>
          <w:tcPr>
            <w:tcW w:w="6663" w:type="dxa"/>
            <w:vMerge/>
            <w:tcBorders>
              <w:left w:val="single" w:sz="18" w:space="0" w:color="auto"/>
              <w:bottom w:val="single" w:sz="18" w:space="0" w:color="auto"/>
              <w:right w:val="single" w:sz="18" w:space="0" w:color="auto"/>
            </w:tcBorders>
            <w:shd w:val="clear" w:color="auto" w:fill="auto"/>
          </w:tcPr>
          <w:p w:rsidR="00BC449D" w:rsidRPr="00064358" w:rsidRDefault="00BC449D" w:rsidP="00A67D54">
            <w:pPr>
              <w:rPr>
                <w:rFonts w:ascii="Arial" w:hAnsi="Arial" w:cs="Arial"/>
                <w:b/>
                <w:bCs/>
              </w:rPr>
            </w:pPr>
          </w:p>
        </w:tc>
        <w:tc>
          <w:tcPr>
            <w:tcW w:w="3543" w:type="dxa"/>
            <w:gridSpan w:val="2"/>
            <w:tcBorders>
              <w:top w:val="single" w:sz="4" w:space="0" w:color="auto"/>
              <w:left w:val="single" w:sz="18" w:space="0" w:color="auto"/>
              <w:bottom w:val="single" w:sz="18" w:space="0" w:color="auto"/>
              <w:right w:val="single" w:sz="18" w:space="0" w:color="auto"/>
            </w:tcBorders>
            <w:shd w:val="clear" w:color="auto" w:fill="auto"/>
            <w:tcMar>
              <w:left w:w="0" w:type="dxa"/>
              <w:right w:w="0" w:type="dxa"/>
            </w:tcMar>
          </w:tcPr>
          <w:p w:rsidR="00BC449D" w:rsidRDefault="00BC449D" w:rsidP="00A67D54">
            <w:pPr>
              <w:jc w:val="center"/>
              <w:rPr>
                <w:rFonts w:ascii="Arial" w:hAnsi="Arial" w:cs="Arial"/>
                <w:b/>
                <w:bCs/>
                <w:color w:val="0000FF"/>
                <w:sz w:val="18"/>
                <w:szCs w:val="18"/>
              </w:rPr>
            </w:pPr>
            <w:r w:rsidRPr="00835B48">
              <w:rPr>
                <w:rFonts w:ascii="Arial" w:hAnsi="Arial" w:cs="Arial"/>
                <w:b/>
                <w:bCs/>
                <w:color w:val="0000FF"/>
                <w:sz w:val="18"/>
                <w:szCs w:val="18"/>
              </w:rPr>
              <w:t>Commentaires</w:t>
            </w:r>
          </w:p>
          <w:p w:rsidR="00BC449D" w:rsidRDefault="00BC449D" w:rsidP="00A67D54">
            <w:pPr>
              <w:rPr>
                <w:rFonts w:ascii="Arial" w:hAnsi="Arial" w:cs="Arial"/>
                <w:sz w:val="18"/>
                <w:szCs w:val="18"/>
              </w:rPr>
            </w:pPr>
          </w:p>
          <w:p w:rsidR="00BC449D" w:rsidRPr="00857C9B" w:rsidRDefault="00BC449D" w:rsidP="00A67D54">
            <w:pPr>
              <w:rPr>
                <w:rFonts w:ascii="Arial" w:hAnsi="Arial" w:cs="Arial"/>
                <w:sz w:val="18"/>
                <w:szCs w:val="18"/>
              </w:rPr>
            </w:pPr>
            <w:r w:rsidRPr="00857C9B">
              <w:rPr>
                <w:rFonts w:ascii="Arial" w:hAnsi="Arial" w:cs="Arial"/>
                <w:sz w:val="18"/>
                <w:szCs w:val="18"/>
              </w:rPr>
              <w:t>Le modèle utilisé est isostatique.</w:t>
            </w:r>
          </w:p>
          <w:p w:rsidR="00BC449D" w:rsidRPr="00835B48" w:rsidRDefault="00BC449D" w:rsidP="00A67D54">
            <w:pPr>
              <w:rPr>
                <w:rFonts w:ascii="Arial" w:hAnsi="Arial" w:cs="Arial"/>
                <w:b/>
                <w:bCs/>
                <w:color w:val="0000FF"/>
                <w:sz w:val="18"/>
                <w:szCs w:val="18"/>
              </w:rPr>
            </w:pPr>
            <w:r w:rsidRPr="00857C9B">
              <w:rPr>
                <w:rFonts w:ascii="Arial" w:hAnsi="Arial" w:cs="Arial"/>
                <w:sz w:val="18"/>
                <w:szCs w:val="18"/>
              </w:rPr>
              <w:t>La résolution de ces équations différentielles peut être conduite par des logiciels adaptés</w:t>
            </w:r>
          </w:p>
        </w:tc>
      </w:tr>
    </w:tbl>
    <w:p w:rsidR="00BC449D" w:rsidRDefault="00BC449D"/>
    <w:p w:rsidR="00BC449D" w:rsidRDefault="00BC449D"/>
    <w:p w:rsidR="00BC449D" w:rsidRDefault="00BC449D"/>
    <w:p w:rsidR="00BC449D" w:rsidRDefault="00BC449D"/>
    <w:p w:rsidR="00BC449D" w:rsidRDefault="00BC449D"/>
    <w:p w:rsidR="00BC449D" w:rsidRDefault="00BC449D"/>
    <w:p w:rsidR="00BC449D" w:rsidRDefault="00BC449D"/>
    <w:p w:rsidR="00BC449D" w:rsidRDefault="00BC449D"/>
    <w:p w:rsidR="00BC449D" w:rsidRDefault="00BC449D"/>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677"/>
        <w:gridCol w:w="1866"/>
      </w:tblGrid>
      <w:tr w:rsidR="00BC449D" w:rsidRPr="004C39FE" w:rsidTr="00A67D54">
        <w:trPr>
          <w:cantSplit/>
          <w:trHeight w:val="513"/>
        </w:trPr>
        <w:tc>
          <w:tcPr>
            <w:tcW w:w="8340" w:type="dxa"/>
            <w:gridSpan w:val="2"/>
            <w:vMerge w:val="restart"/>
            <w:tcBorders>
              <w:top w:val="single" w:sz="18" w:space="0" w:color="auto"/>
              <w:left w:val="single" w:sz="18" w:space="0" w:color="auto"/>
              <w:right w:val="single" w:sz="4" w:space="0" w:color="auto"/>
            </w:tcBorders>
            <w:shd w:val="clear" w:color="auto" w:fill="99CCFF"/>
            <w:vAlign w:val="center"/>
          </w:tcPr>
          <w:p w:rsidR="00BC449D" w:rsidRPr="00187FE4" w:rsidRDefault="00BC449D" w:rsidP="00A67D54">
            <w:pPr>
              <w:jc w:val="center"/>
              <w:rPr>
                <w:rFonts w:ascii="Arial" w:hAnsi="Arial" w:cs="Arial"/>
                <w:b/>
                <w:color w:val="FF0000"/>
                <w:sz w:val="28"/>
                <w:szCs w:val="28"/>
              </w:rPr>
            </w:pPr>
            <w:r w:rsidRPr="00187FE4">
              <w:rPr>
                <w:rFonts w:ascii="Arial" w:hAnsi="Arial" w:cs="Arial"/>
                <w:b/>
                <w:color w:val="FF0000"/>
                <w:sz w:val="28"/>
                <w:szCs w:val="28"/>
              </w:rPr>
              <w:lastRenderedPageBreak/>
              <w:t xml:space="preserve">CPGE - </w:t>
            </w:r>
            <w:r>
              <w:rPr>
                <w:rFonts w:ascii="Arial" w:hAnsi="Arial" w:cs="Arial"/>
                <w:b/>
                <w:color w:val="FF0000"/>
                <w:sz w:val="28"/>
                <w:szCs w:val="28"/>
              </w:rPr>
              <w:t>PSI</w:t>
            </w:r>
          </w:p>
          <w:p w:rsidR="00BC449D" w:rsidRPr="00187FE4" w:rsidRDefault="00BC449D" w:rsidP="00A67D54">
            <w:pPr>
              <w:jc w:val="center"/>
              <w:rPr>
                <w:rFonts w:ascii="Arial" w:hAnsi="Arial" w:cs="Arial"/>
                <w:b/>
                <w:color w:val="FF0000"/>
                <w:sz w:val="28"/>
                <w:szCs w:val="28"/>
              </w:rPr>
            </w:pPr>
            <w:r w:rsidRPr="00187FE4">
              <w:rPr>
                <w:rFonts w:ascii="Arial" w:hAnsi="Arial" w:cs="Arial"/>
                <w:b/>
                <w:color w:val="FF0000"/>
                <w:sz w:val="28"/>
                <w:szCs w:val="28"/>
              </w:rPr>
              <w:t>SCIENCES INDUSTRIELLE POUR L’INGENIEUR</w:t>
            </w:r>
          </w:p>
          <w:p w:rsidR="00BC449D" w:rsidRPr="00187FE4" w:rsidRDefault="00BC449D" w:rsidP="00A67D54">
            <w:pPr>
              <w:pStyle w:val="Titre3"/>
              <w:spacing w:before="0" w:after="0"/>
              <w:rPr>
                <w:sz w:val="20"/>
                <w:szCs w:val="20"/>
              </w:rPr>
            </w:pPr>
          </w:p>
          <w:p w:rsidR="00BC449D" w:rsidRPr="002310FB" w:rsidRDefault="00BC449D" w:rsidP="00A67D54">
            <w:pPr>
              <w:rPr>
                <w:rFonts w:ascii="Arial" w:hAnsi="Arial" w:cs="Arial"/>
                <w:b/>
                <w:bCs/>
                <w:sz w:val="24"/>
                <w:szCs w:val="24"/>
              </w:rPr>
            </w:pPr>
            <w:r w:rsidRPr="00187FE4">
              <w:rPr>
                <w:rFonts w:ascii="Arial" w:hAnsi="Arial" w:cs="Arial"/>
                <w:b/>
                <w:sz w:val="24"/>
                <w:szCs w:val="24"/>
              </w:rPr>
              <w:t xml:space="preserve">CI </w:t>
            </w:r>
            <w:r>
              <w:rPr>
                <w:rFonts w:ascii="Arial" w:hAnsi="Arial" w:cs="Arial"/>
                <w:b/>
                <w:sz w:val="24"/>
                <w:szCs w:val="24"/>
              </w:rPr>
              <w:t xml:space="preserve">7 </w:t>
            </w:r>
            <w:r w:rsidRPr="00187FE4">
              <w:rPr>
                <w:rFonts w:ascii="Arial" w:hAnsi="Arial" w:cs="Arial"/>
                <w:b/>
                <w:sz w:val="24"/>
                <w:szCs w:val="24"/>
              </w:rPr>
              <w:t xml:space="preserve">: </w:t>
            </w:r>
            <w:r>
              <w:rPr>
                <w:rFonts w:ascii="Arial" w:hAnsi="Arial" w:cs="Arial"/>
                <w:b/>
                <w:bCs/>
                <w:sz w:val="24"/>
                <w:szCs w:val="24"/>
              </w:rPr>
              <w:t>Mettre en œuvre une démarche de résolution numérique pour simuler un système</w:t>
            </w:r>
            <w:r w:rsidRPr="002310FB">
              <w:rPr>
                <w:rFonts w:ascii="Arial" w:hAnsi="Arial" w:cs="Arial"/>
                <w:b/>
                <w:bCs/>
                <w:sz w:val="24"/>
                <w:szCs w:val="24"/>
              </w:rPr>
              <w:t xml:space="preserve"> </w:t>
            </w:r>
          </w:p>
        </w:tc>
        <w:tc>
          <w:tcPr>
            <w:tcW w:w="1866" w:type="dxa"/>
            <w:tcBorders>
              <w:top w:val="single" w:sz="18" w:space="0" w:color="auto"/>
              <w:left w:val="single" w:sz="4" w:space="0" w:color="auto"/>
              <w:bottom w:val="single" w:sz="4" w:space="0" w:color="auto"/>
              <w:right w:val="single" w:sz="18" w:space="0" w:color="auto"/>
            </w:tcBorders>
            <w:shd w:val="clear" w:color="auto" w:fill="99CCFF"/>
            <w:vAlign w:val="center"/>
          </w:tcPr>
          <w:p w:rsidR="00BC449D" w:rsidRPr="00187FE4" w:rsidRDefault="00BC449D" w:rsidP="00A67D54">
            <w:pPr>
              <w:ind w:left="-57" w:right="-57"/>
              <w:jc w:val="center"/>
              <w:rPr>
                <w:rFonts w:ascii="Arial" w:hAnsi="Arial" w:cs="Arial"/>
                <w:b/>
                <w:sz w:val="20"/>
                <w:szCs w:val="20"/>
              </w:rPr>
            </w:pPr>
            <w:r>
              <w:rPr>
                <w:rFonts w:ascii="Arial" w:hAnsi="Arial" w:cs="Arial"/>
                <w:b/>
                <w:noProof/>
                <w:sz w:val="20"/>
                <w:szCs w:val="20"/>
              </w:rPr>
              <w:t>TP SII PSI 4</w:t>
            </w:r>
            <w:r w:rsidRPr="00187FE4">
              <w:rPr>
                <w:rFonts w:ascii="Arial" w:hAnsi="Arial" w:cs="Arial"/>
                <w:b/>
                <w:noProof/>
                <w:sz w:val="20"/>
                <w:szCs w:val="20"/>
              </w:rPr>
              <w:t xml:space="preserve"> CI </w:t>
            </w:r>
            <w:r>
              <w:rPr>
                <w:rFonts w:ascii="Arial" w:hAnsi="Arial" w:cs="Arial"/>
                <w:b/>
                <w:noProof/>
                <w:sz w:val="20"/>
                <w:szCs w:val="20"/>
              </w:rPr>
              <w:t>7</w:t>
            </w:r>
          </w:p>
        </w:tc>
      </w:tr>
      <w:tr w:rsidR="00BC449D" w:rsidRPr="004C39FE" w:rsidTr="00A67D54">
        <w:trPr>
          <w:cantSplit/>
          <w:trHeight w:val="513"/>
        </w:trPr>
        <w:tc>
          <w:tcPr>
            <w:tcW w:w="8340" w:type="dxa"/>
            <w:gridSpan w:val="2"/>
            <w:vMerge/>
            <w:tcBorders>
              <w:left w:val="single" w:sz="18" w:space="0" w:color="auto"/>
              <w:right w:val="single" w:sz="4" w:space="0" w:color="auto"/>
            </w:tcBorders>
            <w:shd w:val="clear" w:color="auto" w:fill="99CCFF"/>
            <w:vAlign w:val="center"/>
          </w:tcPr>
          <w:p w:rsidR="00BC449D" w:rsidRPr="004C39FE" w:rsidRDefault="00BC449D" w:rsidP="00A67D54">
            <w:pPr>
              <w:pStyle w:val="Titre4"/>
              <w:spacing w:before="0" w:after="0"/>
              <w:jc w:val="center"/>
              <w:rPr>
                <w:rFonts w:ascii="Arial" w:hAnsi="Arial" w:cs="Arial"/>
                <w:color w:val="FF0000"/>
                <w:sz w:val="22"/>
                <w:szCs w:val="22"/>
              </w:rPr>
            </w:pPr>
          </w:p>
        </w:tc>
        <w:tc>
          <w:tcPr>
            <w:tcW w:w="1866" w:type="dxa"/>
            <w:tcBorders>
              <w:top w:val="single" w:sz="4" w:space="0" w:color="auto"/>
              <w:left w:val="single" w:sz="4" w:space="0" w:color="auto"/>
              <w:bottom w:val="single" w:sz="4" w:space="0" w:color="auto"/>
              <w:right w:val="single" w:sz="18" w:space="0" w:color="auto"/>
            </w:tcBorders>
            <w:shd w:val="clear" w:color="auto" w:fill="99CCFF"/>
            <w:vAlign w:val="center"/>
          </w:tcPr>
          <w:p w:rsidR="00BC449D" w:rsidRPr="00187FE4" w:rsidRDefault="00BC449D" w:rsidP="00A67D54">
            <w:pPr>
              <w:jc w:val="center"/>
              <w:rPr>
                <w:rFonts w:ascii="Arial" w:hAnsi="Arial" w:cs="Arial"/>
                <w:b/>
                <w:sz w:val="20"/>
                <w:szCs w:val="20"/>
              </w:rPr>
            </w:pPr>
            <w:r>
              <w:rPr>
                <w:rFonts w:ascii="Arial" w:hAnsi="Arial" w:cs="Arial"/>
                <w:b/>
                <w:sz w:val="20"/>
                <w:szCs w:val="20"/>
              </w:rPr>
              <w:t>4</w:t>
            </w:r>
            <w:r w:rsidRPr="00336A24">
              <w:rPr>
                <w:rFonts w:ascii="Arial" w:hAnsi="Arial" w:cs="Arial"/>
                <w:b/>
                <w:sz w:val="20"/>
                <w:szCs w:val="20"/>
                <w:vertAlign w:val="superscript"/>
              </w:rPr>
              <w:t>ème</w:t>
            </w:r>
            <w:r>
              <w:rPr>
                <w:rFonts w:ascii="Arial" w:hAnsi="Arial" w:cs="Arial"/>
                <w:b/>
                <w:sz w:val="20"/>
                <w:szCs w:val="20"/>
              </w:rPr>
              <w:t xml:space="preserve">  </w:t>
            </w:r>
            <w:r w:rsidRPr="00187FE4">
              <w:rPr>
                <w:rFonts w:ascii="Arial" w:hAnsi="Arial" w:cs="Arial"/>
                <w:b/>
                <w:sz w:val="20"/>
                <w:szCs w:val="20"/>
              </w:rPr>
              <w:t>semestre</w:t>
            </w:r>
          </w:p>
        </w:tc>
      </w:tr>
      <w:tr w:rsidR="00BC449D" w:rsidRPr="004C39FE" w:rsidTr="00A67D54">
        <w:trPr>
          <w:cantSplit/>
          <w:trHeight w:val="513"/>
        </w:trPr>
        <w:tc>
          <w:tcPr>
            <w:tcW w:w="8340" w:type="dxa"/>
            <w:gridSpan w:val="2"/>
            <w:vMerge/>
            <w:tcBorders>
              <w:left w:val="single" w:sz="18" w:space="0" w:color="auto"/>
              <w:bottom w:val="single" w:sz="18" w:space="0" w:color="auto"/>
              <w:right w:val="single" w:sz="4" w:space="0" w:color="auto"/>
            </w:tcBorders>
            <w:shd w:val="clear" w:color="auto" w:fill="99CCFF"/>
            <w:vAlign w:val="center"/>
          </w:tcPr>
          <w:p w:rsidR="00BC449D" w:rsidRPr="004C39FE" w:rsidRDefault="00BC449D" w:rsidP="00A67D54">
            <w:pPr>
              <w:pStyle w:val="Titre4"/>
              <w:spacing w:before="0" w:after="0"/>
              <w:jc w:val="center"/>
              <w:rPr>
                <w:rFonts w:ascii="Arial" w:hAnsi="Arial" w:cs="Arial"/>
                <w:color w:val="FF0000"/>
                <w:sz w:val="22"/>
                <w:szCs w:val="22"/>
              </w:rPr>
            </w:pPr>
          </w:p>
        </w:tc>
        <w:tc>
          <w:tcPr>
            <w:tcW w:w="1866" w:type="dxa"/>
            <w:tcBorders>
              <w:top w:val="single" w:sz="4" w:space="0" w:color="auto"/>
              <w:left w:val="single" w:sz="4" w:space="0" w:color="auto"/>
              <w:bottom w:val="single" w:sz="18" w:space="0" w:color="auto"/>
              <w:right w:val="single" w:sz="18" w:space="0" w:color="auto"/>
            </w:tcBorders>
            <w:shd w:val="clear" w:color="auto" w:fill="99CCFF"/>
            <w:vAlign w:val="center"/>
          </w:tcPr>
          <w:p w:rsidR="00BC449D" w:rsidRPr="00187FE4" w:rsidRDefault="00BC449D" w:rsidP="00A67D54">
            <w:pPr>
              <w:rPr>
                <w:rFonts w:ascii="Arial" w:hAnsi="Arial" w:cs="Arial"/>
                <w:b/>
                <w:sz w:val="20"/>
                <w:szCs w:val="20"/>
              </w:rPr>
            </w:pPr>
            <w:r w:rsidRPr="00187FE4">
              <w:rPr>
                <w:rFonts w:ascii="Arial" w:hAnsi="Arial" w:cs="Arial"/>
                <w:b/>
                <w:sz w:val="20"/>
                <w:szCs w:val="20"/>
              </w:rPr>
              <w:t>Durée : 2 heures</w:t>
            </w:r>
          </w:p>
        </w:tc>
      </w:tr>
      <w:tr w:rsidR="00BC449D" w:rsidRPr="004C39FE" w:rsidTr="00A67D54">
        <w:trPr>
          <w:cantSplit/>
          <w:trHeight w:val="445"/>
        </w:trPr>
        <w:tc>
          <w:tcPr>
            <w:tcW w:w="6663" w:type="dxa"/>
            <w:tcBorders>
              <w:top w:val="single" w:sz="18" w:space="0" w:color="auto"/>
              <w:left w:val="single" w:sz="18" w:space="0" w:color="auto"/>
              <w:bottom w:val="single" w:sz="18" w:space="0" w:color="auto"/>
              <w:right w:val="single" w:sz="18" w:space="0" w:color="auto"/>
            </w:tcBorders>
            <w:shd w:val="clear" w:color="auto" w:fill="auto"/>
            <w:vAlign w:val="center"/>
          </w:tcPr>
          <w:p w:rsidR="00BC449D" w:rsidRPr="00187FE4" w:rsidRDefault="00BC449D" w:rsidP="00A67D54">
            <w:pPr>
              <w:rPr>
                <w:rFonts w:ascii="Arial" w:hAnsi="Arial" w:cs="Arial"/>
                <w:sz w:val="20"/>
                <w:szCs w:val="20"/>
              </w:rPr>
            </w:pPr>
            <w:r w:rsidRPr="00187FE4">
              <w:rPr>
                <w:rFonts w:ascii="Arial" w:hAnsi="Arial" w:cs="Arial"/>
                <w:b/>
                <w:bCs/>
                <w:sz w:val="20"/>
                <w:szCs w:val="20"/>
              </w:rPr>
              <w:t>Support :</w:t>
            </w:r>
          </w:p>
        </w:tc>
        <w:tc>
          <w:tcPr>
            <w:tcW w:w="354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BC449D" w:rsidRPr="00187FE4" w:rsidRDefault="00BC449D" w:rsidP="00A67D54">
            <w:pPr>
              <w:jc w:val="center"/>
              <w:rPr>
                <w:rFonts w:ascii="Arial" w:hAnsi="Arial" w:cs="Arial"/>
                <w:b/>
                <w:sz w:val="20"/>
                <w:szCs w:val="20"/>
              </w:rPr>
            </w:pPr>
            <w:r w:rsidRPr="00187FE4">
              <w:rPr>
                <w:rFonts w:ascii="Arial" w:hAnsi="Arial" w:cs="Arial"/>
                <w:b/>
                <w:sz w:val="20"/>
                <w:szCs w:val="20"/>
              </w:rPr>
              <w:t xml:space="preserve">Photo du poste </w:t>
            </w:r>
            <w:r w:rsidRPr="009F73EA">
              <w:rPr>
                <w:rFonts w:ascii="Arial" w:hAnsi="Arial" w:cs="Arial"/>
                <w:color w:val="00B050"/>
                <w:sz w:val="20"/>
                <w:szCs w:val="20"/>
              </w:rPr>
              <w:t>(exemple)</w:t>
            </w:r>
          </w:p>
        </w:tc>
      </w:tr>
      <w:tr w:rsidR="00BC449D" w:rsidRPr="00864712" w:rsidTr="00A67D54">
        <w:trPr>
          <w:cantSplit/>
          <w:trHeight w:val="1083"/>
        </w:trPr>
        <w:tc>
          <w:tcPr>
            <w:tcW w:w="6663" w:type="dxa"/>
            <w:tcBorders>
              <w:top w:val="single" w:sz="18" w:space="0" w:color="auto"/>
              <w:left w:val="single" w:sz="18" w:space="0" w:color="auto"/>
              <w:right w:val="single" w:sz="18" w:space="0" w:color="auto"/>
            </w:tcBorders>
            <w:shd w:val="clear" w:color="auto" w:fill="auto"/>
            <w:vAlign w:val="center"/>
          </w:tcPr>
          <w:p w:rsidR="00BC449D" w:rsidRPr="00187FE4" w:rsidRDefault="00BC449D" w:rsidP="00A67D54">
            <w:pPr>
              <w:rPr>
                <w:rFonts w:ascii="Arial" w:hAnsi="Arial" w:cs="Arial"/>
                <w:b/>
                <w:bCs/>
                <w:color w:val="FF0000"/>
                <w:sz w:val="18"/>
                <w:szCs w:val="18"/>
              </w:rPr>
            </w:pPr>
            <w:r w:rsidRPr="00187FE4">
              <w:rPr>
                <w:rFonts w:ascii="Arial" w:hAnsi="Arial" w:cs="Arial"/>
                <w:b/>
                <w:bCs/>
                <w:color w:val="FF0000"/>
                <w:sz w:val="18"/>
                <w:szCs w:val="18"/>
              </w:rPr>
              <w:t>Objectifs de formation :</w:t>
            </w:r>
          </w:p>
          <w:p w:rsidR="00BC449D" w:rsidRPr="00336A24" w:rsidRDefault="00BC449D" w:rsidP="00A67D54">
            <w:pPr>
              <w:autoSpaceDE w:val="0"/>
              <w:autoSpaceDN w:val="0"/>
              <w:adjustRightInd w:val="0"/>
              <w:rPr>
                <w:rFonts w:ascii="Arial" w:hAnsi="Arial" w:cs="Arial"/>
                <w:bCs/>
                <w:sz w:val="18"/>
                <w:szCs w:val="18"/>
              </w:rPr>
            </w:pPr>
            <w:r w:rsidRPr="00336A24">
              <w:rPr>
                <w:rFonts w:ascii="Arial" w:hAnsi="Arial" w:cs="Arial"/>
                <w:b/>
                <w:bCs/>
                <w:sz w:val="18"/>
                <w:szCs w:val="18"/>
              </w:rPr>
              <w:t>- Choisir</w:t>
            </w:r>
            <w:r w:rsidRPr="00336A24">
              <w:rPr>
                <w:rFonts w:ascii="Arial" w:hAnsi="Arial" w:cs="Arial"/>
                <w:bCs/>
                <w:sz w:val="18"/>
                <w:szCs w:val="18"/>
              </w:rPr>
              <w:t xml:space="preserve"> les paramètres de simulation</w:t>
            </w:r>
          </w:p>
          <w:p w:rsidR="00BC449D" w:rsidRPr="00336A24" w:rsidRDefault="00BC449D" w:rsidP="00A67D54">
            <w:pPr>
              <w:autoSpaceDE w:val="0"/>
              <w:autoSpaceDN w:val="0"/>
              <w:adjustRightInd w:val="0"/>
              <w:rPr>
                <w:rFonts w:ascii="Arial" w:hAnsi="Arial" w:cs="Arial"/>
                <w:bCs/>
                <w:sz w:val="18"/>
                <w:szCs w:val="18"/>
              </w:rPr>
            </w:pPr>
            <w:r w:rsidRPr="00336A24">
              <w:rPr>
                <w:rFonts w:ascii="Arial" w:hAnsi="Arial" w:cs="Arial"/>
                <w:b/>
                <w:bCs/>
                <w:sz w:val="18"/>
                <w:szCs w:val="18"/>
              </w:rPr>
              <w:t>- Faire</w:t>
            </w:r>
            <w:r w:rsidRPr="00336A24">
              <w:rPr>
                <w:rFonts w:ascii="Arial" w:hAnsi="Arial" w:cs="Arial"/>
                <w:bCs/>
                <w:sz w:val="18"/>
                <w:szCs w:val="18"/>
              </w:rPr>
              <w:t xml:space="preserve"> varier un paramètre et comparer les courbes obtenues </w:t>
            </w:r>
          </w:p>
          <w:p w:rsidR="00BC449D" w:rsidRPr="00336A24" w:rsidRDefault="00BC449D" w:rsidP="00A67D54">
            <w:pPr>
              <w:autoSpaceDE w:val="0"/>
              <w:autoSpaceDN w:val="0"/>
              <w:adjustRightInd w:val="0"/>
              <w:rPr>
                <w:rFonts w:ascii="Arial" w:hAnsi="Arial" w:cs="Arial"/>
                <w:sz w:val="18"/>
                <w:szCs w:val="18"/>
              </w:rPr>
            </w:pPr>
            <w:r w:rsidRPr="00336A24">
              <w:rPr>
                <w:rFonts w:ascii="Arial" w:hAnsi="Arial" w:cs="Arial"/>
                <w:b/>
                <w:sz w:val="18"/>
                <w:szCs w:val="18"/>
              </w:rPr>
              <w:t>- Lire et décoder</w:t>
            </w:r>
            <w:r w:rsidRPr="00336A24">
              <w:rPr>
                <w:rFonts w:ascii="Arial" w:hAnsi="Arial" w:cs="Arial"/>
                <w:sz w:val="18"/>
                <w:szCs w:val="18"/>
              </w:rPr>
              <w:t xml:space="preserve"> un schéma</w:t>
            </w:r>
          </w:p>
          <w:p w:rsidR="00BC449D" w:rsidRPr="00336A24" w:rsidRDefault="00BC449D" w:rsidP="00A67D54">
            <w:pPr>
              <w:autoSpaceDE w:val="0"/>
              <w:autoSpaceDN w:val="0"/>
              <w:adjustRightInd w:val="0"/>
              <w:rPr>
                <w:rFonts w:ascii="Arial" w:hAnsi="Arial" w:cs="Arial"/>
                <w:sz w:val="18"/>
                <w:szCs w:val="18"/>
              </w:rPr>
            </w:pPr>
            <w:r w:rsidRPr="00336A24">
              <w:rPr>
                <w:rFonts w:ascii="Arial" w:hAnsi="Arial" w:cs="Arial"/>
                <w:b/>
                <w:sz w:val="18"/>
                <w:szCs w:val="18"/>
              </w:rPr>
              <w:t>- Choisir</w:t>
            </w:r>
            <w:r w:rsidRPr="00336A24">
              <w:rPr>
                <w:rFonts w:ascii="Arial" w:hAnsi="Arial" w:cs="Arial"/>
                <w:sz w:val="18"/>
                <w:szCs w:val="18"/>
              </w:rPr>
              <w:t xml:space="preserve"> l'outil de description adapté à l'objectif de la communication</w:t>
            </w:r>
          </w:p>
          <w:p w:rsidR="00BC449D" w:rsidRPr="004C39FE" w:rsidRDefault="00BC449D" w:rsidP="00A67D54">
            <w:pPr>
              <w:rPr>
                <w:rFonts w:ascii="Arial" w:hAnsi="Arial" w:cs="Arial"/>
                <w:b/>
                <w:bCs/>
                <w:sz w:val="18"/>
                <w:szCs w:val="18"/>
              </w:rPr>
            </w:pPr>
            <w:r w:rsidRPr="00336A24">
              <w:rPr>
                <w:rFonts w:ascii="Arial" w:hAnsi="Arial" w:cs="Arial"/>
                <w:b/>
                <w:sz w:val="18"/>
                <w:szCs w:val="18"/>
              </w:rPr>
              <w:t xml:space="preserve">- Décrire </w:t>
            </w:r>
            <w:r w:rsidRPr="00336A24">
              <w:rPr>
                <w:rFonts w:ascii="Arial" w:hAnsi="Arial" w:cs="Arial"/>
                <w:sz w:val="18"/>
                <w:szCs w:val="18"/>
              </w:rPr>
              <w:t>le fonctionnement du système en utilisant un vocabulaire adéquat</w:t>
            </w:r>
          </w:p>
        </w:tc>
        <w:tc>
          <w:tcPr>
            <w:tcW w:w="3543" w:type="dxa"/>
            <w:gridSpan w:val="2"/>
            <w:vMerge w:val="restart"/>
            <w:tcBorders>
              <w:top w:val="single" w:sz="18" w:space="0" w:color="auto"/>
              <w:left w:val="single" w:sz="18" w:space="0" w:color="auto"/>
              <w:right w:val="single" w:sz="18" w:space="0" w:color="auto"/>
            </w:tcBorders>
            <w:shd w:val="clear" w:color="auto" w:fill="auto"/>
            <w:vAlign w:val="center"/>
          </w:tcPr>
          <w:p w:rsidR="00BC449D" w:rsidRPr="00864712" w:rsidRDefault="00BC449D" w:rsidP="00A67D54">
            <w:pPr>
              <w:autoSpaceDE w:val="0"/>
              <w:autoSpaceDN w:val="0"/>
              <w:adjustRightInd w:val="0"/>
              <w:jc w:val="center"/>
              <w:rPr>
                <w:rFonts w:ascii="Arial" w:hAnsi="Arial" w:cs="Arial"/>
                <w:bCs/>
                <w:color w:val="FF0000"/>
              </w:rPr>
            </w:pPr>
            <w:r w:rsidRPr="000D2655">
              <w:rPr>
                <w:rFonts w:ascii="Arial" w:hAnsi="Arial" w:cs="Arial"/>
                <w:bCs/>
                <w:noProof/>
                <w:color w:val="0000FF"/>
                <w:sz w:val="18"/>
                <w:szCs w:val="18"/>
                <w:lang w:eastAsia="fr-FR"/>
              </w:rPr>
              <w:drawing>
                <wp:inline distT="0" distB="0" distL="0" distR="0" wp14:anchorId="7C6E2EA3" wp14:editId="2A0010D6">
                  <wp:extent cx="1725433" cy="1583621"/>
                  <wp:effectExtent l="19050" t="0" r="8117" b="0"/>
                  <wp:docPr id="1" name="Image 5" descr="imagette_simul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tte_simulateur"/>
                          <pic:cNvPicPr>
                            <a:picLocks noChangeAspect="1" noChangeArrowheads="1"/>
                          </pic:cNvPicPr>
                        </pic:nvPicPr>
                        <pic:blipFill>
                          <a:blip r:embed="rId6" cstate="print"/>
                          <a:srcRect/>
                          <a:stretch>
                            <a:fillRect/>
                          </a:stretch>
                        </pic:blipFill>
                        <pic:spPr bwMode="auto">
                          <a:xfrm>
                            <a:off x="0" y="0"/>
                            <a:ext cx="1726928" cy="1584993"/>
                          </a:xfrm>
                          <a:prstGeom prst="rect">
                            <a:avLst/>
                          </a:prstGeom>
                          <a:noFill/>
                          <a:ln w="9525">
                            <a:noFill/>
                            <a:miter lim="800000"/>
                            <a:headEnd/>
                            <a:tailEnd/>
                          </a:ln>
                        </pic:spPr>
                      </pic:pic>
                    </a:graphicData>
                  </a:graphic>
                </wp:inline>
              </w:drawing>
            </w:r>
          </w:p>
        </w:tc>
      </w:tr>
      <w:tr w:rsidR="00BC449D" w:rsidRPr="0080379B" w:rsidTr="00A67D54">
        <w:trPr>
          <w:cantSplit/>
          <w:trHeight w:val="265"/>
        </w:trPr>
        <w:tc>
          <w:tcPr>
            <w:tcW w:w="6663" w:type="dxa"/>
            <w:tcBorders>
              <w:top w:val="single" w:sz="12" w:space="0" w:color="auto"/>
              <w:left w:val="single" w:sz="18" w:space="0" w:color="auto"/>
              <w:bottom w:val="single" w:sz="4" w:space="0" w:color="auto"/>
              <w:right w:val="single" w:sz="18" w:space="0" w:color="auto"/>
            </w:tcBorders>
            <w:shd w:val="clear" w:color="auto" w:fill="auto"/>
            <w:vAlign w:val="center"/>
          </w:tcPr>
          <w:p w:rsidR="00BC449D" w:rsidRPr="00B56A8B" w:rsidRDefault="00BC449D" w:rsidP="00A67D54">
            <w:pPr>
              <w:rPr>
                <w:rFonts w:ascii="Arial" w:hAnsi="Arial" w:cs="Arial"/>
                <w:bCs/>
                <w:color w:val="0000FF"/>
                <w:sz w:val="18"/>
                <w:szCs w:val="18"/>
              </w:rPr>
            </w:pPr>
            <w:r w:rsidRPr="004C39FE">
              <w:rPr>
                <w:rFonts w:ascii="Arial" w:hAnsi="Arial" w:cs="Arial"/>
                <w:b/>
                <w:bCs/>
                <w:color w:val="0000FF"/>
                <w:sz w:val="18"/>
                <w:szCs w:val="18"/>
              </w:rPr>
              <w:t>Problématique posée à l’équipe :</w:t>
            </w:r>
            <w:r>
              <w:rPr>
                <w:rFonts w:ascii="Arial" w:hAnsi="Arial" w:cs="Arial"/>
                <w:b/>
                <w:bCs/>
                <w:color w:val="0000FF"/>
                <w:sz w:val="18"/>
                <w:szCs w:val="18"/>
              </w:rPr>
              <w:t xml:space="preserve"> </w:t>
            </w:r>
            <w:r>
              <w:rPr>
                <w:rFonts w:ascii="Arial" w:hAnsi="Arial" w:cs="Arial"/>
                <w:bCs/>
                <w:color w:val="00B050"/>
                <w:sz w:val="18"/>
                <w:szCs w:val="18"/>
              </w:rPr>
              <w:t>La fonction du simulateur de course est de restituer le plus fidèlement possible les accélérations. Pour cela, deux vérins permettent de mettre en mouvement le mécanisme mais également de le maintenir en position. L’objectif de ce TP est de vérifier, les vérins sont capables de supporter le déplacer le conducteur pour lui faire ressentir l’accélération souhaitée.</w:t>
            </w:r>
          </w:p>
        </w:tc>
        <w:tc>
          <w:tcPr>
            <w:tcW w:w="3543" w:type="dxa"/>
            <w:gridSpan w:val="2"/>
            <w:vMerge/>
            <w:tcBorders>
              <w:top w:val="single" w:sz="18" w:space="0" w:color="auto"/>
              <w:left w:val="single" w:sz="18" w:space="0" w:color="auto"/>
              <w:right w:val="single" w:sz="18" w:space="0" w:color="auto"/>
            </w:tcBorders>
            <w:shd w:val="clear" w:color="auto" w:fill="auto"/>
            <w:vAlign w:val="center"/>
          </w:tcPr>
          <w:p w:rsidR="00BC449D" w:rsidRPr="0080379B" w:rsidRDefault="00BC449D" w:rsidP="00A67D54">
            <w:pPr>
              <w:jc w:val="center"/>
              <w:rPr>
                <w:rFonts w:ascii="Arial" w:hAnsi="Arial" w:cs="Arial"/>
                <w:b/>
                <w:bCs/>
                <w:color w:val="0000FF"/>
              </w:rPr>
            </w:pPr>
          </w:p>
        </w:tc>
      </w:tr>
      <w:tr w:rsidR="00BC449D" w:rsidRPr="0091422F" w:rsidTr="00A67D54">
        <w:trPr>
          <w:cantSplit/>
          <w:trHeight w:val="500"/>
        </w:trPr>
        <w:tc>
          <w:tcPr>
            <w:tcW w:w="6663" w:type="dxa"/>
            <w:vMerge w:val="restart"/>
            <w:tcBorders>
              <w:top w:val="single" w:sz="4" w:space="0" w:color="auto"/>
              <w:left w:val="single" w:sz="18" w:space="0" w:color="auto"/>
              <w:right w:val="single" w:sz="18" w:space="0" w:color="auto"/>
            </w:tcBorders>
            <w:shd w:val="clear" w:color="auto" w:fill="auto"/>
          </w:tcPr>
          <w:p w:rsidR="00BC449D" w:rsidRDefault="00BC449D" w:rsidP="00A67D54">
            <w:pPr>
              <w:tabs>
                <w:tab w:val="left" w:pos="290"/>
              </w:tabs>
              <w:rPr>
                <w:rFonts w:ascii="Arial" w:hAnsi="Arial" w:cs="Arial"/>
                <w:b/>
                <w:bCs/>
                <w:color w:val="0000FF"/>
                <w:sz w:val="18"/>
                <w:szCs w:val="18"/>
              </w:rPr>
            </w:pPr>
            <w:r>
              <w:rPr>
                <w:rFonts w:ascii="Arial" w:hAnsi="Arial" w:cs="Arial"/>
                <w:b/>
                <w:bCs/>
                <w:color w:val="0000FF"/>
                <w:sz w:val="18"/>
                <w:szCs w:val="18"/>
              </w:rPr>
              <w:t>1 - Conditions générales</w:t>
            </w:r>
          </w:p>
          <w:p w:rsidR="00BC449D" w:rsidRPr="000A5377" w:rsidRDefault="00BC449D" w:rsidP="00A67D54">
            <w:pPr>
              <w:tabs>
                <w:tab w:val="left" w:pos="290"/>
              </w:tabs>
              <w:rPr>
                <w:rFonts w:ascii="Arial" w:hAnsi="Arial" w:cs="Arial"/>
                <w:b/>
                <w:bCs/>
                <w:color w:val="000000" w:themeColor="text1"/>
                <w:sz w:val="18"/>
                <w:szCs w:val="18"/>
              </w:rPr>
            </w:pPr>
            <w:r w:rsidRPr="000A5377">
              <w:rPr>
                <w:rFonts w:ascii="Arial" w:hAnsi="Arial" w:cs="Arial"/>
                <w:b/>
                <w:bCs/>
                <w:color w:val="000000" w:themeColor="text1"/>
                <w:sz w:val="18"/>
                <w:szCs w:val="18"/>
              </w:rPr>
              <w:t>Ressources matérielles :</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Simulateur + des postes informatiques en réseau avec le simulateur</w:t>
            </w:r>
          </w:p>
          <w:p w:rsidR="00BC449D" w:rsidRPr="000A5377" w:rsidRDefault="00BC449D" w:rsidP="00A67D54">
            <w:pPr>
              <w:tabs>
                <w:tab w:val="left" w:pos="290"/>
              </w:tabs>
              <w:rPr>
                <w:rFonts w:ascii="Arial" w:hAnsi="Arial" w:cs="Arial"/>
                <w:b/>
                <w:bCs/>
                <w:color w:val="000000" w:themeColor="text1"/>
                <w:sz w:val="18"/>
                <w:szCs w:val="18"/>
              </w:rPr>
            </w:pPr>
            <w:r w:rsidRPr="000A5377">
              <w:rPr>
                <w:rFonts w:ascii="Arial" w:hAnsi="Arial" w:cs="Arial"/>
                <w:b/>
                <w:bCs/>
                <w:color w:val="000000" w:themeColor="text1"/>
                <w:sz w:val="18"/>
                <w:szCs w:val="18"/>
              </w:rPr>
              <w:t>Ressources logicielles et numériques disponibles</w:t>
            </w:r>
            <w:r>
              <w:rPr>
                <w:rFonts w:ascii="Arial" w:hAnsi="Arial" w:cs="Arial"/>
                <w:b/>
                <w:bCs/>
                <w:color w:val="000000" w:themeColor="text1"/>
                <w:sz w:val="18"/>
                <w:szCs w:val="18"/>
              </w:rPr>
              <w:t xml:space="preserve"> :</w:t>
            </w:r>
          </w:p>
          <w:p w:rsidR="00BC449D"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xml:space="preserve">- Logiciel </w:t>
            </w:r>
            <w:proofErr w:type="spellStart"/>
            <w:r>
              <w:rPr>
                <w:rFonts w:ascii="Arial" w:hAnsi="Arial" w:cs="Arial"/>
                <w:bCs/>
                <w:color w:val="000000" w:themeColor="text1"/>
                <w:sz w:val="18"/>
                <w:szCs w:val="18"/>
              </w:rPr>
              <w:t>DMSsimulateur</w:t>
            </w:r>
            <w:proofErr w:type="spellEnd"/>
            <w:r>
              <w:rPr>
                <w:rFonts w:ascii="Arial" w:hAnsi="Arial" w:cs="Arial"/>
                <w:bCs/>
                <w:color w:val="000000" w:themeColor="text1"/>
                <w:sz w:val="18"/>
                <w:szCs w:val="18"/>
              </w:rPr>
              <w:t xml:space="preserve"> pour les acquisitions + </w:t>
            </w:r>
            <w:proofErr w:type="spellStart"/>
            <w:r>
              <w:rPr>
                <w:rFonts w:ascii="Arial" w:hAnsi="Arial" w:cs="Arial"/>
                <w:bCs/>
                <w:color w:val="000000" w:themeColor="text1"/>
                <w:sz w:val="18"/>
                <w:szCs w:val="18"/>
              </w:rPr>
              <w:t>DMSclient</w:t>
            </w:r>
            <w:proofErr w:type="spellEnd"/>
            <w:r>
              <w:rPr>
                <w:rFonts w:ascii="Arial" w:hAnsi="Arial" w:cs="Arial"/>
                <w:bCs/>
                <w:color w:val="000000" w:themeColor="text1"/>
                <w:sz w:val="18"/>
                <w:szCs w:val="18"/>
              </w:rPr>
              <w:t xml:space="preserve"> pour le travail en ilot</w:t>
            </w:r>
          </w:p>
          <w:p w:rsidR="00BC449D" w:rsidRPr="000A5377" w:rsidRDefault="00BC449D" w:rsidP="00A67D54">
            <w:pPr>
              <w:tabs>
                <w:tab w:val="left" w:pos="290"/>
              </w:tabs>
              <w:rPr>
                <w:rFonts w:ascii="Arial" w:hAnsi="Arial" w:cs="Arial"/>
                <w:b/>
                <w:bCs/>
                <w:color w:val="000000" w:themeColor="text1"/>
                <w:sz w:val="18"/>
                <w:szCs w:val="18"/>
              </w:rPr>
            </w:pPr>
            <w:r w:rsidRPr="000A5377">
              <w:rPr>
                <w:rFonts w:ascii="Arial" w:hAnsi="Arial" w:cs="Arial"/>
                <w:b/>
                <w:bCs/>
                <w:color w:val="000000" w:themeColor="text1"/>
                <w:sz w:val="18"/>
                <w:szCs w:val="18"/>
              </w:rPr>
              <w:t>- Ressources informatique</w:t>
            </w:r>
            <w:r>
              <w:rPr>
                <w:rFonts w:ascii="Arial" w:hAnsi="Arial" w:cs="Arial"/>
                <w:b/>
                <w:bCs/>
                <w:color w:val="000000" w:themeColor="text1"/>
                <w:sz w:val="18"/>
                <w:szCs w:val="18"/>
              </w:rPr>
              <w:t xml:space="preserve"> </w:t>
            </w:r>
            <w:r w:rsidRPr="000A5377">
              <w:rPr>
                <w:rFonts w:ascii="Arial" w:hAnsi="Arial" w:cs="Arial"/>
                <w:b/>
                <w:bCs/>
                <w:color w:val="000000" w:themeColor="text1"/>
                <w:sz w:val="18"/>
                <w:szCs w:val="18"/>
              </w:rPr>
              <w:t>:</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xml:space="preserve">- Maquette </w:t>
            </w:r>
            <w:proofErr w:type="spellStart"/>
            <w:r>
              <w:rPr>
                <w:rFonts w:ascii="Arial" w:hAnsi="Arial" w:cs="Arial"/>
                <w:bCs/>
                <w:color w:val="000000" w:themeColor="text1"/>
                <w:sz w:val="18"/>
                <w:szCs w:val="18"/>
              </w:rPr>
              <w:t>Solidworks</w:t>
            </w:r>
            <w:proofErr w:type="spellEnd"/>
            <w:r>
              <w:rPr>
                <w:rFonts w:ascii="Arial" w:hAnsi="Arial" w:cs="Arial"/>
                <w:bCs/>
                <w:color w:val="000000" w:themeColor="text1"/>
                <w:sz w:val="18"/>
                <w:szCs w:val="18"/>
              </w:rPr>
              <w:t xml:space="preserve"> du simulateur</w:t>
            </w:r>
          </w:p>
          <w:p w:rsidR="00BC449D" w:rsidRDefault="00BC449D" w:rsidP="00A67D54">
            <w:pPr>
              <w:rPr>
                <w:rFonts w:ascii="Arial" w:hAnsi="Arial" w:cs="Arial"/>
                <w:b/>
                <w:bCs/>
                <w:color w:val="0000FF"/>
                <w:sz w:val="18"/>
                <w:szCs w:val="18"/>
              </w:rPr>
            </w:pPr>
            <w:r w:rsidRPr="004C39FE">
              <w:rPr>
                <w:rFonts w:ascii="Arial" w:hAnsi="Arial" w:cs="Arial"/>
                <w:b/>
                <w:bCs/>
                <w:color w:val="0000FF"/>
                <w:sz w:val="18"/>
                <w:szCs w:val="18"/>
              </w:rPr>
              <w:t>2 - Pré requis</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Modélisation des mécanismes et des actions mécaniques</w:t>
            </w:r>
          </w:p>
          <w:p w:rsidR="00BC449D" w:rsidRPr="000A5377" w:rsidRDefault="00BC449D" w:rsidP="00A67D54">
            <w:pPr>
              <w:tabs>
                <w:tab w:val="left" w:pos="290"/>
              </w:tabs>
              <w:rPr>
                <w:rFonts w:ascii="Arial" w:hAnsi="Arial" w:cs="Arial"/>
                <w:bCs/>
                <w:color w:val="000000" w:themeColor="text1"/>
                <w:sz w:val="18"/>
                <w:szCs w:val="18"/>
              </w:rPr>
            </w:pPr>
            <w:r>
              <w:rPr>
                <w:rFonts w:ascii="Arial" w:hAnsi="Arial" w:cs="Arial"/>
                <w:bCs/>
                <w:color w:val="000000" w:themeColor="text1"/>
                <w:sz w:val="18"/>
                <w:szCs w:val="18"/>
              </w:rPr>
              <w:t>- Principe fondamental de la dynamique</w:t>
            </w:r>
          </w:p>
          <w:p w:rsidR="00BC449D" w:rsidRPr="004C39FE" w:rsidRDefault="00BC449D" w:rsidP="00A67D54">
            <w:pPr>
              <w:rPr>
                <w:rFonts w:ascii="Arial" w:hAnsi="Arial" w:cs="Arial"/>
                <w:b/>
                <w:bCs/>
                <w:color w:val="0D0D0D" w:themeColor="text1" w:themeTint="F2"/>
                <w:sz w:val="18"/>
                <w:szCs w:val="18"/>
              </w:rPr>
            </w:pPr>
            <w:r w:rsidRPr="004C39FE">
              <w:rPr>
                <w:rFonts w:ascii="Arial" w:hAnsi="Arial" w:cs="Arial"/>
                <w:b/>
                <w:bCs/>
                <w:color w:val="0000FF"/>
                <w:sz w:val="18"/>
                <w:szCs w:val="18"/>
              </w:rPr>
              <w:t xml:space="preserve">3 - Conditions particulières de réalisation </w:t>
            </w:r>
            <w:r w:rsidRPr="004C39FE">
              <w:rPr>
                <w:rFonts w:ascii="Arial" w:hAnsi="Arial" w:cs="Arial"/>
                <w:b/>
                <w:bCs/>
                <w:color w:val="0D0D0D" w:themeColor="text1" w:themeTint="F2"/>
                <w:sz w:val="18"/>
                <w:szCs w:val="18"/>
              </w:rPr>
              <w:t>(Travail demandé)</w:t>
            </w:r>
          </w:p>
          <w:p w:rsidR="00BC449D" w:rsidRDefault="00BC449D" w:rsidP="00A67D54">
            <w:pPr>
              <w:rPr>
                <w:rFonts w:ascii="Arial" w:hAnsi="Arial" w:cs="Arial"/>
                <w:color w:val="000000"/>
                <w:sz w:val="18"/>
                <w:szCs w:val="18"/>
              </w:rPr>
            </w:pPr>
            <w:r>
              <w:rPr>
                <w:rFonts w:ascii="Arial" w:hAnsi="Arial" w:cs="Arial"/>
                <w:color w:val="000000"/>
                <w:sz w:val="18"/>
                <w:szCs w:val="18"/>
              </w:rPr>
              <w:t xml:space="preserve">Les parties expérimentales et simulation sont indépendantes et peuvent être traitées dans un ordre indifférent. Cela permet à plusieurs groupes (3 à 4) de travailler en parallèle sur la maquette et d’analyser leur résultat sur leur poste informatique. </w:t>
            </w:r>
          </w:p>
          <w:p w:rsidR="00BC449D" w:rsidRDefault="00BC449D" w:rsidP="00A67D54">
            <w:pPr>
              <w:rPr>
                <w:rFonts w:ascii="Arial" w:hAnsi="Arial" w:cs="Arial"/>
                <w:color w:val="000000"/>
                <w:sz w:val="18"/>
                <w:szCs w:val="18"/>
              </w:rPr>
            </w:pPr>
            <w:r>
              <w:rPr>
                <w:rFonts w:ascii="Arial" w:hAnsi="Arial" w:cs="Arial"/>
                <w:color w:val="000000"/>
                <w:sz w:val="18"/>
                <w:szCs w:val="18"/>
              </w:rPr>
              <w:t xml:space="preserve">Partie expérimentale (20 min) : </w:t>
            </w:r>
          </w:p>
          <w:p w:rsidR="00BC449D" w:rsidRDefault="00BC449D" w:rsidP="00A67D54">
            <w:pPr>
              <w:rPr>
                <w:rFonts w:ascii="Arial" w:hAnsi="Arial" w:cs="Arial"/>
                <w:color w:val="000000"/>
                <w:sz w:val="18"/>
                <w:szCs w:val="18"/>
              </w:rPr>
            </w:pPr>
            <w:r>
              <w:rPr>
                <w:rFonts w:ascii="Arial" w:hAnsi="Arial" w:cs="Arial"/>
                <w:color w:val="000000"/>
                <w:sz w:val="18"/>
                <w:szCs w:val="18"/>
              </w:rPr>
              <w:t>- relever la valeur des efforts dans les vérins pour :</w:t>
            </w:r>
          </w:p>
          <w:p w:rsidR="00BC449D" w:rsidRDefault="00BC449D" w:rsidP="00A67D54">
            <w:pPr>
              <w:rPr>
                <w:rFonts w:ascii="Arial" w:hAnsi="Arial" w:cs="Arial"/>
                <w:color w:val="000000"/>
                <w:sz w:val="18"/>
                <w:szCs w:val="18"/>
              </w:rPr>
            </w:pPr>
            <w:r>
              <w:rPr>
                <w:rFonts w:ascii="Arial" w:hAnsi="Arial" w:cs="Arial"/>
                <w:color w:val="000000"/>
                <w:sz w:val="18"/>
                <w:szCs w:val="18"/>
              </w:rPr>
              <w:t xml:space="preserve">       - différentes positions : fin course avant, arrière et position initiale</w:t>
            </w:r>
          </w:p>
          <w:p w:rsidR="00BC449D" w:rsidRDefault="00BC449D" w:rsidP="00A67D54">
            <w:pPr>
              <w:rPr>
                <w:rFonts w:ascii="Arial" w:hAnsi="Arial" w:cs="Arial"/>
                <w:color w:val="000000"/>
                <w:sz w:val="18"/>
                <w:szCs w:val="18"/>
              </w:rPr>
            </w:pPr>
            <w:r>
              <w:rPr>
                <w:rFonts w:ascii="Arial" w:hAnsi="Arial" w:cs="Arial"/>
                <w:color w:val="000000"/>
                <w:sz w:val="18"/>
                <w:szCs w:val="18"/>
              </w:rPr>
              <w:t xml:space="preserve">       - différentes masses : conducteur avec pied au sol, pied relevé, masse accrochée à l’arrière du siège</w:t>
            </w:r>
          </w:p>
          <w:p w:rsidR="00BC449D" w:rsidRDefault="00BC449D" w:rsidP="00A67D54">
            <w:pPr>
              <w:rPr>
                <w:rFonts w:ascii="Arial" w:hAnsi="Arial" w:cs="Arial"/>
                <w:color w:val="000000"/>
                <w:sz w:val="18"/>
                <w:szCs w:val="18"/>
              </w:rPr>
            </w:pPr>
            <w:r>
              <w:rPr>
                <w:rFonts w:ascii="Arial" w:hAnsi="Arial" w:cs="Arial"/>
                <w:color w:val="000000"/>
                <w:sz w:val="18"/>
                <w:szCs w:val="18"/>
              </w:rPr>
              <w:t xml:space="preserve">       - pour des commandes en échelon ou trapèze</w:t>
            </w:r>
          </w:p>
          <w:p w:rsidR="00BC449D" w:rsidRDefault="00BC449D" w:rsidP="00A67D54">
            <w:pPr>
              <w:rPr>
                <w:rFonts w:ascii="Arial" w:hAnsi="Arial" w:cs="Arial"/>
                <w:color w:val="000000"/>
                <w:sz w:val="18"/>
                <w:szCs w:val="18"/>
              </w:rPr>
            </w:pPr>
            <w:r>
              <w:rPr>
                <w:rFonts w:ascii="Arial" w:hAnsi="Arial" w:cs="Arial"/>
                <w:color w:val="000000"/>
                <w:sz w:val="18"/>
                <w:szCs w:val="18"/>
              </w:rPr>
              <w:t>Partie simulation numérique (1h10) :</w:t>
            </w:r>
          </w:p>
          <w:p w:rsidR="00BC449D" w:rsidRDefault="00BC449D" w:rsidP="00A67D54">
            <w:pPr>
              <w:rPr>
                <w:rFonts w:ascii="Arial" w:hAnsi="Arial" w:cs="Arial"/>
                <w:color w:val="000000"/>
                <w:sz w:val="18"/>
                <w:szCs w:val="18"/>
              </w:rPr>
            </w:pPr>
            <w:r>
              <w:rPr>
                <w:rFonts w:ascii="Arial" w:hAnsi="Arial" w:cs="Arial"/>
                <w:color w:val="000000"/>
                <w:sz w:val="18"/>
                <w:szCs w:val="18"/>
              </w:rPr>
              <w:t xml:space="preserve">- à partir de l’assemblage </w:t>
            </w:r>
            <w:proofErr w:type="spellStart"/>
            <w:r>
              <w:rPr>
                <w:rFonts w:ascii="Arial" w:hAnsi="Arial" w:cs="Arial"/>
                <w:color w:val="000000"/>
                <w:sz w:val="18"/>
                <w:szCs w:val="18"/>
              </w:rPr>
              <w:t>solidworks</w:t>
            </w:r>
            <w:proofErr w:type="spellEnd"/>
            <w:r>
              <w:rPr>
                <w:rFonts w:ascii="Arial" w:hAnsi="Arial" w:cs="Arial"/>
                <w:color w:val="000000"/>
                <w:sz w:val="18"/>
                <w:szCs w:val="18"/>
              </w:rPr>
              <w:t xml:space="preserve"> fourni : construire le mécanisme sous Meca3d et vérifier le modèle des liaisons entre les classes d’équivalence</w:t>
            </w:r>
          </w:p>
          <w:p w:rsidR="00BC449D" w:rsidRDefault="00BC449D" w:rsidP="00A67D54">
            <w:pPr>
              <w:rPr>
                <w:rFonts w:ascii="Arial" w:hAnsi="Arial" w:cs="Arial"/>
                <w:color w:val="000000"/>
                <w:sz w:val="18"/>
                <w:szCs w:val="18"/>
              </w:rPr>
            </w:pPr>
            <w:r>
              <w:rPr>
                <w:rFonts w:ascii="Arial" w:hAnsi="Arial" w:cs="Arial"/>
                <w:color w:val="000000"/>
                <w:sz w:val="18"/>
                <w:szCs w:val="18"/>
              </w:rPr>
              <w:t>- réaliser plusieurs simulations numériques permettant de déterminer les efforts dans les vérins pour différentes charges et consigne de déplacement du simulateur</w:t>
            </w:r>
          </w:p>
          <w:p w:rsidR="00BC449D" w:rsidRDefault="00BC449D" w:rsidP="00A67D54">
            <w:pPr>
              <w:rPr>
                <w:rFonts w:ascii="Arial" w:hAnsi="Arial" w:cs="Arial"/>
                <w:color w:val="000000"/>
                <w:sz w:val="18"/>
                <w:szCs w:val="18"/>
              </w:rPr>
            </w:pPr>
            <w:r>
              <w:rPr>
                <w:rFonts w:ascii="Arial" w:hAnsi="Arial" w:cs="Arial"/>
                <w:color w:val="000000"/>
                <w:sz w:val="18"/>
                <w:szCs w:val="18"/>
              </w:rPr>
              <w:t>- analyser l’influence des paramètres du calcul sur la qualité du résultat</w:t>
            </w:r>
          </w:p>
          <w:p w:rsidR="00BC449D" w:rsidRDefault="00BC449D" w:rsidP="00A67D54">
            <w:pPr>
              <w:rPr>
                <w:rFonts w:ascii="Arial" w:hAnsi="Arial" w:cs="Arial"/>
                <w:color w:val="000000"/>
                <w:sz w:val="18"/>
                <w:szCs w:val="18"/>
              </w:rPr>
            </w:pPr>
            <w:r>
              <w:rPr>
                <w:rFonts w:ascii="Arial" w:hAnsi="Arial" w:cs="Arial"/>
                <w:color w:val="000000"/>
                <w:sz w:val="18"/>
                <w:szCs w:val="18"/>
              </w:rPr>
              <w:t>- mettre en place la stratégie de résolution analytique sans la mettre en œuvre</w:t>
            </w:r>
          </w:p>
          <w:p w:rsidR="00BC449D" w:rsidRDefault="00BC449D" w:rsidP="00A67D54">
            <w:pPr>
              <w:rPr>
                <w:rFonts w:ascii="Arial" w:hAnsi="Arial" w:cs="Arial"/>
                <w:color w:val="000000"/>
                <w:sz w:val="18"/>
                <w:szCs w:val="18"/>
              </w:rPr>
            </w:pPr>
            <w:r>
              <w:rPr>
                <w:rFonts w:ascii="Arial" w:hAnsi="Arial" w:cs="Arial"/>
                <w:color w:val="000000"/>
                <w:sz w:val="18"/>
                <w:szCs w:val="18"/>
              </w:rPr>
              <w:t>Partie analyse (30 min) :</w:t>
            </w:r>
          </w:p>
          <w:p w:rsidR="00BC449D" w:rsidRDefault="00BC449D" w:rsidP="00A67D54">
            <w:pPr>
              <w:rPr>
                <w:rFonts w:ascii="Arial" w:hAnsi="Arial" w:cs="Arial"/>
                <w:color w:val="000000"/>
                <w:sz w:val="18"/>
                <w:szCs w:val="18"/>
              </w:rPr>
            </w:pPr>
            <w:r>
              <w:rPr>
                <w:rFonts w:ascii="Arial" w:hAnsi="Arial" w:cs="Arial"/>
                <w:color w:val="000000"/>
                <w:sz w:val="18"/>
                <w:szCs w:val="18"/>
              </w:rPr>
              <w:t>- comparer les résultats de la démarche expérimentale et analytique et répondre à la problématique.</w:t>
            </w:r>
          </w:p>
          <w:p w:rsidR="00BC449D" w:rsidRPr="00A031E4" w:rsidRDefault="00BC449D" w:rsidP="00A67D54">
            <w:pPr>
              <w:rPr>
                <w:rFonts w:ascii="Arial" w:hAnsi="Arial" w:cs="Arial"/>
                <w:color w:val="000000"/>
                <w:sz w:val="18"/>
                <w:szCs w:val="18"/>
              </w:rPr>
            </w:pPr>
            <w:r>
              <w:rPr>
                <w:rFonts w:ascii="Arial" w:hAnsi="Arial" w:cs="Arial"/>
                <w:color w:val="000000"/>
                <w:sz w:val="18"/>
                <w:szCs w:val="18"/>
              </w:rPr>
              <w:t>- intérêt de la commande en trapèze</w:t>
            </w:r>
          </w:p>
          <w:p w:rsidR="00BC449D" w:rsidRPr="00835B48" w:rsidRDefault="00BC449D" w:rsidP="00A67D54">
            <w:pPr>
              <w:tabs>
                <w:tab w:val="left" w:pos="305"/>
              </w:tabs>
              <w:rPr>
                <w:rFonts w:ascii="Arial" w:hAnsi="Arial" w:cs="Arial"/>
                <w:bCs/>
                <w:color w:val="00B050"/>
                <w:sz w:val="18"/>
                <w:szCs w:val="18"/>
              </w:rPr>
            </w:pPr>
            <w:r w:rsidRPr="004C39FE">
              <w:rPr>
                <w:rFonts w:ascii="Arial" w:hAnsi="Arial" w:cs="Arial"/>
                <w:b/>
                <w:bCs/>
                <w:color w:val="0000FF"/>
                <w:sz w:val="18"/>
                <w:szCs w:val="18"/>
              </w:rPr>
              <w:t>4 - Résultats attendus</w:t>
            </w:r>
            <w:r>
              <w:rPr>
                <w:rFonts w:ascii="Arial" w:hAnsi="Arial" w:cs="Arial"/>
                <w:b/>
                <w:bCs/>
                <w:color w:val="0000FF"/>
                <w:sz w:val="18"/>
                <w:szCs w:val="18"/>
              </w:rPr>
              <w:t xml:space="preserve"> </w:t>
            </w:r>
            <w:r w:rsidRPr="00835B48">
              <w:rPr>
                <w:rFonts w:ascii="Arial" w:hAnsi="Arial" w:cs="Arial"/>
                <w:bCs/>
                <w:color w:val="00B050"/>
                <w:sz w:val="18"/>
                <w:szCs w:val="18"/>
              </w:rPr>
              <w:t>(à préciser en fonction du TP)</w:t>
            </w:r>
          </w:p>
          <w:p w:rsidR="00BC449D" w:rsidRPr="00E77438" w:rsidRDefault="00BC449D" w:rsidP="00A67D54">
            <w:pPr>
              <w:tabs>
                <w:tab w:val="left" w:pos="260"/>
              </w:tabs>
              <w:rPr>
                <w:rFonts w:ascii="Arial" w:hAnsi="Arial" w:cs="Arial"/>
                <w:bCs/>
                <w:sz w:val="18"/>
                <w:szCs w:val="18"/>
              </w:rPr>
            </w:pPr>
            <w:r>
              <w:rPr>
                <w:rFonts w:ascii="Arial" w:hAnsi="Arial" w:cs="Arial"/>
                <w:bCs/>
                <w:sz w:val="18"/>
                <w:szCs w:val="18"/>
              </w:rPr>
              <w:t>- comparaison aux résultats expérimentaux et de simulation</w:t>
            </w:r>
          </w:p>
          <w:p w:rsidR="00BC449D" w:rsidRPr="000D2655" w:rsidRDefault="00BC449D" w:rsidP="00A67D54">
            <w:pPr>
              <w:tabs>
                <w:tab w:val="left" w:pos="260"/>
              </w:tabs>
              <w:rPr>
                <w:rFonts w:ascii="Arial" w:hAnsi="Arial" w:cs="Arial"/>
                <w:bCs/>
                <w:sz w:val="18"/>
                <w:szCs w:val="18"/>
              </w:rPr>
            </w:pPr>
            <w:r>
              <w:rPr>
                <w:rFonts w:ascii="Arial" w:hAnsi="Arial" w:cs="Arial"/>
                <w:bCs/>
                <w:sz w:val="18"/>
                <w:szCs w:val="18"/>
              </w:rPr>
              <w:t>- Stratégie de résolution dans le cas du modèle complet.</w:t>
            </w:r>
          </w:p>
          <w:p w:rsidR="00BC449D" w:rsidRPr="00835B48" w:rsidRDefault="00BC449D" w:rsidP="00A67D54">
            <w:pPr>
              <w:tabs>
                <w:tab w:val="left" w:pos="305"/>
              </w:tabs>
              <w:rPr>
                <w:rFonts w:ascii="Arial" w:hAnsi="Arial" w:cs="Arial"/>
                <w:b/>
                <w:bCs/>
                <w:color w:val="00B050"/>
                <w:sz w:val="18"/>
                <w:szCs w:val="18"/>
              </w:rPr>
            </w:pPr>
            <w:r w:rsidRPr="004C39FE">
              <w:rPr>
                <w:rFonts w:ascii="Arial" w:hAnsi="Arial" w:cs="Arial"/>
                <w:b/>
                <w:bCs/>
                <w:color w:val="0000FF"/>
                <w:sz w:val="18"/>
                <w:szCs w:val="18"/>
              </w:rPr>
              <w:t>5 - Critères de réussite :</w:t>
            </w:r>
            <w:r>
              <w:rPr>
                <w:rFonts w:ascii="Arial" w:hAnsi="Arial" w:cs="Arial"/>
                <w:b/>
                <w:bCs/>
                <w:color w:val="0000FF"/>
                <w:sz w:val="18"/>
                <w:szCs w:val="18"/>
              </w:rPr>
              <w:t xml:space="preserve"> </w:t>
            </w:r>
            <w:r w:rsidRPr="00835B48">
              <w:rPr>
                <w:rFonts w:ascii="Arial" w:hAnsi="Arial" w:cs="Arial"/>
                <w:b/>
                <w:bCs/>
                <w:color w:val="00B050"/>
                <w:sz w:val="18"/>
                <w:szCs w:val="18"/>
              </w:rPr>
              <w:t>(Quelques pistes possibles)</w:t>
            </w:r>
          </w:p>
          <w:p w:rsidR="00BC449D" w:rsidRDefault="00BC449D" w:rsidP="00A67D54">
            <w:pPr>
              <w:tabs>
                <w:tab w:val="left" w:pos="305"/>
              </w:tabs>
              <w:rPr>
                <w:rFonts w:ascii="Arial" w:hAnsi="Arial" w:cs="Arial"/>
                <w:bCs/>
                <w:color w:val="00B050"/>
                <w:sz w:val="18"/>
                <w:szCs w:val="18"/>
              </w:rPr>
            </w:pPr>
            <w:r w:rsidRPr="00835B48">
              <w:rPr>
                <w:rFonts w:ascii="Arial" w:hAnsi="Arial" w:cs="Arial"/>
                <w:bCs/>
                <w:color w:val="00B050"/>
                <w:sz w:val="18"/>
                <w:szCs w:val="18"/>
              </w:rPr>
              <w:t>- La rigueur dans la démarche</w:t>
            </w:r>
            <w:r>
              <w:rPr>
                <w:rFonts w:ascii="Arial" w:hAnsi="Arial" w:cs="Arial"/>
                <w:bCs/>
                <w:color w:val="00B050"/>
                <w:sz w:val="18"/>
                <w:szCs w:val="18"/>
              </w:rPr>
              <w:t xml:space="preserve"> et l’établissement d’une stratégie de résolution</w:t>
            </w:r>
          </w:p>
          <w:p w:rsidR="00BC449D" w:rsidRDefault="00BC449D" w:rsidP="00A67D54">
            <w:pPr>
              <w:tabs>
                <w:tab w:val="left" w:pos="305"/>
              </w:tabs>
              <w:rPr>
                <w:rFonts w:ascii="Arial" w:hAnsi="Arial" w:cs="Arial"/>
                <w:color w:val="00B050"/>
                <w:sz w:val="18"/>
                <w:szCs w:val="18"/>
              </w:rPr>
            </w:pPr>
            <w:r w:rsidRPr="00835B48">
              <w:rPr>
                <w:rFonts w:ascii="Arial" w:hAnsi="Arial" w:cs="Arial"/>
                <w:color w:val="00B050"/>
                <w:sz w:val="18"/>
                <w:szCs w:val="18"/>
              </w:rPr>
              <w:t>- L’exactitude des résultats</w:t>
            </w:r>
          </w:p>
          <w:p w:rsidR="00BC449D" w:rsidRPr="000D2655" w:rsidRDefault="00BC449D" w:rsidP="00A67D54">
            <w:pPr>
              <w:tabs>
                <w:tab w:val="left" w:pos="305"/>
              </w:tabs>
              <w:rPr>
                <w:rFonts w:ascii="Arial" w:hAnsi="Arial" w:cs="Arial"/>
                <w:bCs/>
                <w:color w:val="00B050"/>
                <w:sz w:val="18"/>
                <w:szCs w:val="18"/>
              </w:rPr>
            </w:pPr>
            <w:r>
              <w:rPr>
                <w:rFonts w:ascii="Arial" w:hAnsi="Arial" w:cs="Arial"/>
                <w:color w:val="00B050"/>
                <w:sz w:val="18"/>
                <w:szCs w:val="18"/>
              </w:rPr>
              <w:t>- La comparaison des résultats analytique et expérimentaux : faire le lien entre le modèle équivalent plan et l’expérience.</w:t>
            </w:r>
          </w:p>
        </w:tc>
        <w:tc>
          <w:tcPr>
            <w:tcW w:w="3543" w:type="dxa"/>
            <w:gridSpan w:val="2"/>
            <w:vMerge/>
            <w:tcBorders>
              <w:left w:val="single" w:sz="18" w:space="0" w:color="auto"/>
              <w:bottom w:val="single" w:sz="4" w:space="0" w:color="auto"/>
              <w:right w:val="single" w:sz="18" w:space="0" w:color="auto"/>
            </w:tcBorders>
            <w:shd w:val="clear" w:color="auto" w:fill="auto"/>
            <w:tcMar>
              <w:left w:w="0" w:type="dxa"/>
              <w:right w:w="0" w:type="dxa"/>
            </w:tcMar>
          </w:tcPr>
          <w:p w:rsidR="00BC449D" w:rsidRPr="0091422F" w:rsidRDefault="00BC449D" w:rsidP="00A67D54">
            <w:pPr>
              <w:autoSpaceDE w:val="0"/>
              <w:autoSpaceDN w:val="0"/>
              <w:adjustRightInd w:val="0"/>
              <w:jc w:val="center"/>
              <w:rPr>
                <w:rFonts w:ascii="Arial Gras" w:hAnsi="Arial Gras" w:cs="Arial Gras"/>
                <w:b/>
                <w:bCs/>
                <w:color w:val="0000FF"/>
              </w:rPr>
            </w:pPr>
          </w:p>
        </w:tc>
      </w:tr>
      <w:tr w:rsidR="00BC449D" w:rsidRPr="00F06C0B" w:rsidTr="00A67D54">
        <w:trPr>
          <w:cantSplit/>
          <w:trHeight w:val="2627"/>
        </w:trPr>
        <w:tc>
          <w:tcPr>
            <w:tcW w:w="6663" w:type="dxa"/>
            <w:vMerge/>
            <w:tcBorders>
              <w:left w:val="single" w:sz="18" w:space="0" w:color="auto"/>
              <w:right w:val="single" w:sz="18" w:space="0" w:color="auto"/>
            </w:tcBorders>
            <w:shd w:val="clear" w:color="auto" w:fill="auto"/>
          </w:tcPr>
          <w:p w:rsidR="00BC449D" w:rsidRPr="004C39FE" w:rsidRDefault="00BC449D" w:rsidP="00A67D54">
            <w:pPr>
              <w:tabs>
                <w:tab w:val="left" w:pos="290"/>
              </w:tabs>
              <w:rPr>
                <w:rFonts w:ascii="Arial" w:hAnsi="Arial" w:cs="Arial"/>
                <w:b/>
                <w:bCs/>
                <w:color w:val="0000FF"/>
                <w:sz w:val="18"/>
                <w:szCs w:val="18"/>
              </w:rPr>
            </w:pPr>
          </w:p>
        </w:tc>
        <w:tc>
          <w:tcPr>
            <w:tcW w:w="3543" w:type="dxa"/>
            <w:gridSpan w:val="2"/>
            <w:tcBorders>
              <w:left w:val="single" w:sz="18" w:space="0" w:color="auto"/>
              <w:right w:val="single" w:sz="18" w:space="0" w:color="auto"/>
            </w:tcBorders>
            <w:shd w:val="clear" w:color="auto" w:fill="auto"/>
            <w:tcMar>
              <w:left w:w="0" w:type="dxa"/>
              <w:right w:w="0" w:type="dxa"/>
            </w:tcMar>
          </w:tcPr>
          <w:p w:rsidR="00BC449D" w:rsidRPr="00E04724" w:rsidRDefault="00BC449D" w:rsidP="00A67D54">
            <w:pPr>
              <w:autoSpaceDE w:val="0"/>
              <w:autoSpaceDN w:val="0"/>
              <w:adjustRightInd w:val="0"/>
              <w:jc w:val="center"/>
              <w:rPr>
                <w:rFonts w:ascii="Arial" w:hAnsi="Arial" w:cs="Arial"/>
                <w:b/>
                <w:bCs/>
                <w:color w:val="0000FF"/>
                <w:sz w:val="18"/>
                <w:szCs w:val="18"/>
              </w:rPr>
            </w:pPr>
            <w:proofErr w:type="spellStart"/>
            <w:r w:rsidRPr="00E04724">
              <w:rPr>
                <w:rFonts w:ascii="Arial" w:hAnsi="Arial" w:cs="Arial"/>
                <w:b/>
                <w:bCs/>
                <w:color w:val="0000FF"/>
                <w:sz w:val="18"/>
                <w:szCs w:val="18"/>
              </w:rPr>
              <w:t>Savoir faire</w:t>
            </w:r>
            <w:proofErr w:type="spellEnd"/>
            <w:r w:rsidRPr="00E04724">
              <w:rPr>
                <w:rFonts w:ascii="Arial" w:hAnsi="Arial" w:cs="Arial"/>
                <w:b/>
                <w:bCs/>
                <w:color w:val="0000FF"/>
                <w:sz w:val="18"/>
                <w:szCs w:val="18"/>
              </w:rPr>
              <w:t xml:space="preserve"> visés</w:t>
            </w:r>
          </w:p>
          <w:p w:rsidR="00BC449D" w:rsidRPr="00E04724" w:rsidRDefault="00BC449D" w:rsidP="00A67D54">
            <w:pPr>
              <w:autoSpaceDE w:val="0"/>
              <w:autoSpaceDN w:val="0"/>
              <w:adjustRightInd w:val="0"/>
              <w:jc w:val="center"/>
              <w:rPr>
                <w:rFonts w:ascii="Arial" w:hAnsi="Arial" w:cs="Arial"/>
                <w:b/>
                <w:bCs/>
                <w:color w:val="0000FF"/>
                <w:sz w:val="18"/>
                <w:szCs w:val="18"/>
              </w:rPr>
            </w:pPr>
          </w:p>
          <w:p w:rsidR="00BC449D" w:rsidRPr="007009C1" w:rsidRDefault="00BC449D" w:rsidP="00A67D54">
            <w:pPr>
              <w:autoSpaceDE w:val="0"/>
              <w:autoSpaceDN w:val="0"/>
              <w:adjustRightInd w:val="0"/>
              <w:rPr>
                <w:rFonts w:ascii="Arial" w:hAnsi="Arial" w:cs="Arial"/>
                <w:bCs/>
                <w:sz w:val="18"/>
                <w:szCs w:val="18"/>
              </w:rPr>
            </w:pPr>
            <w:r w:rsidRPr="007009C1">
              <w:rPr>
                <w:rFonts w:ascii="Arial" w:hAnsi="Arial" w:cs="Arial"/>
                <w:b/>
                <w:bCs/>
                <w:sz w:val="18"/>
                <w:szCs w:val="18"/>
              </w:rPr>
              <w:t>- Choisir</w:t>
            </w:r>
            <w:r w:rsidRPr="007009C1">
              <w:rPr>
                <w:rFonts w:ascii="Arial" w:hAnsi="Arial" w:cs="Arial"/>
                <w:bCs/>
                <w:sz w:val="18"/>
                <w:szCs w:val="18"/>
              </w:rPr>
              <w:t xml:space="preserve"> les paramètres de simulation</w:t>
            </w:r>
          </w:p>
          <w:p w:rsidR="00BC449D" w:rsidRPr="007009C1" w:rsidRDefault="00BC449D" w:rsidP="00A67D54">
            <w:pPr>
              <w:autoSpaceDE w:val="0"/>
              <w:autoSpaceDN w:val="0"/>
              <w:adjustRightInd w:val="0"/>
              <w:rPr>
                <w:rFonts w:ascii="Arial" w:hAnsi="Arial" w:cs="Arial"/>
                <w:bCs/>
                <w:sz w:val="18"/>
                <w:szCs w:val="18"/>
              </w:rPr>
            </w:pPr>
            <w:r w:rsidRPr="007009C1">
              <w:rPr>
                <w:rFonts w:ascii="Arial" w:hAnsi="Arial" w:cs="Arial"/>
                <w:b/>
                <w:bCs/>
                <w:sz w:val="18"/>
                <w:szCs w:val="18"/>
              </w:rPr>
              <w:t>- Faire</w:t>
            </w:r>
            <w:r w:rsidRPr="007009C1">
              <w:rPr>
                <w:rFonts w:ascii="Arial" w:hAnsi="Arial" w:cs="Arial"/>
                <w:bCs/>
                <w:sz w:val="18"/>
                <w:szCs w:val="18"/>
              </w:rPr>
              <w:t xml:space="preserve"> varier un paramètre et comparer les courbes obtenues </w:t>
            </w:r>
          </w:p>
          <w:p w:rsidR="00BC449D" w:rsidRPr="00E04724" w:rsidRDefault="00BC449D" w:rsidP="00A67D54">
            <w:pPr>
              <w:autoSpaceDE w:val="0"/>
              <w:autoSpaceDN w:val="0"/>
              <w:adjustRightInd w:val="0"/>
              <w:rPr>
                <w:rFonts w:ascii="Arial" w:hAnsi="Arial" w:cs="Arial"/>
                <w:bCs/>
                <w:sz w:val="18"/>
                <w:szCs w:val="18"/>
              </w:rPr>
            </w:pPr>
          </w:p>
          <w:p w:rsidR="00BC449D" w:rsidRPr="00336A24" w:rsidRDefault="00BC449D" w:rsidP="00A67D54">
            <w:pPr>
              <w:autoSpaceDE w:val="0"/>
              <w:autoSpaceDN w:val="0"/>
              <w:adjustRightInd w:val="0"/>
              <w:rPr>
                <w:rFonts w:ascii="Arial" w:hAnsi="Arial" w:cs="Arial"/>
                <w:sz w:val="18"/>
                <w:szCs w:val="18"/>
              </w:rPr>
            </w:pPr>
            <w:r w:rsidRPr="00336A24">
              <w:rPr>
                <w:rFonts w:ascii="Arial" w:hAnsi="Arial" w:cs="Arial"/>
                <w:b/>
                <w:sz w:val="18"/>
                <w:szCs w:val="18"/>
              </w:rPr>
              <w:t>- Lire et décoder</w:t>
            </w:r>
            <w:r w:rsidRPr="00336A24">
              <w:rPr>
                <w:rFonts w:ascii="Arial" w:hAnsi="Arial" w:cs="Arial"/>
                <w:sz w:val="18"/>
                <w:szCs w:val="18"/>
              </w:rPr>
              <w:t xml:space="preserve"> un schéma</w:t>
            </w:r>
          </w:p>
          <w:p w:rsidR="00BC449D" w:rsidRPr="00336A24" w:rsidRDefault="00BC449D" w:rsidP="00A67D54">
            <w:pPr>
              <w:autoSpaceDE w:val="0"/>
              <w:autoSpaceDN w:val="0"/>
              <w:adjustRightInd w:val="0"/>
              <w:rPr>
                <w:rFonts w:ascii="Arial" w:hAnsi="Arial" w:cs="Arial"/>
                <w:sz w:val="18"/>
                <w:szCs w:val="18"/>
              </w:rPr>
            </w:pPr>
            <w:r w:rsidRPr="00336A24">
              <w:rPr>
                <w:rFonts w:ascii="Arial" w:hAnsi="Arial" w:cs="Arial"/>
                <w:b/>
                <w:sz w:val="18"/>
                <w:szCs w:val="18"/>
              </w:rPr>
              <w:t>- Choisir</w:t>
            </w:r>
            <w:r w:rsidRPr="00336A24">
              <w:rPr>
                <w:rFonts w:ascii="Arial" w:hAnsi="Arial" w:cs="Arial"/>
                <w:sz w:val="18"/>
                <w:szCs w:val="18"/>
              </w:rPr>
              <w:t xml:space="preserve"> l'outil de description adapté à l'objectif de la communication</w:t>
            </w:r>
          </w:p>
          <w:p w:rsidR="00BC449D" w:rsidRPr="00835B48" w:rsidRDefault="00BC449D" w:rsidP="00A67D54">
            <w:pPr>
              <w:autoSpaceDE w:val="0"/>
              <w:autoSpaceDN w:val="0"/>
              <w:adjustRightInd w:val="0"/>
              <w:rPr>
                <w:rFonts w:ascii="Arial" w:hAnsi="Arial" w:cs="Arial"/>
                <w:sz w:val="18"/>
                <w:szCs w:val="18"/>
              </w:rPr>
            </w:pPr>
            <w:r w:rsidRPr="00336A24">
              <w:rPr>
                <w:rFonts w:ascii="Arial" w:hAnsi="Arial" w:cs="Arial"/>
                <w:b/>
                <w:sz w:val="18"/>
                <w:szCs w:val="18"/>
              </w:rPr>
              <w:t xml:space="preserve">- Décrire </w:t>
            </w:r>
            <w:r w:rsidRPr="00336A24">
              <w:rPr>
                <w:rFonts w:ascii="Arial" w:hAnsi="Arial" w:cs="Arial"/>
                <w:sz w:val="18"/>
                <w:szCs w:val="18"/>
              </w:rPr>
              <w:t>le fonctionnement du système en utilisant un vocabulaire</w:t>
            </w:r>
            <w:r w:rsidRPr="007009C1">
              <w:rPr>
                <w:rFonts w:ascii="Arial" w:hAnsi="Arial" w:cs="Arial"/>
                <w:sz w:val="16"/>
                <w:szCs w:val="16"/>
              </w:rPr>
              <w:t xml:space="preserve"> adéquat</w:t>
            </w:r>
          </w:p>
        </w:tc>
      </w:tr>
      <w:tr w:rsidR="00BC449D" w:rsidRPr="006C5D64" w:rsidTr="00A67D54">
        <w:trPr>
          <w:cantSplit/>
          <w:trHeight w:val="2754"/>
        </w:trPr>
        <w:tc>
          <w:tcPr>
            <w:tcW w:w="6663" w:type="dxa"/>
            <w:vMerge/>
            <w:tcBorders>
              <w:left w:val="single" w:sz="18" w:space="0" w:color="auto"/>
              <w:right w:val="single" w:sz="18" w:space="0" w:color="auto"/>
            </w:tcBorders>
            <w:shd w:val="clear" w:color="auto" w:fill="auto"/>
          </w:tcPr>
          <w:p w:rsidR="00BC449D" w:rsidRPr="00064358" w:rsidRDefault="00BC449D" w:rsidP="00A67D54">
            <w:pPr>
              <w:rPr>
                <w:rFonts w:ascii="Arial" w:hAnsi="Arial" w:cs="Arial"/>
                <w:b/>
                <w:bCs/>
              </w:rPr>
            </w:pPr>
          </w:p>
        </w:tc>
        <w:tc>
          <w:tcPr>
            <w:tcW w:w="3543" w:type="dxa"/>
            <w:gridSpan w:val="2"/>
            <w:tcBorders>
              <w:top w:val="single" w:sz="4" w:space="0" w:color="auto"/>
              <w:left w:val="single" w:sz="18" w:space="0" w:color="auto"/>
              <w:bottom w:val="single" w:sz="4" w:space="0" w:color="auto"/>
              <w:right w:val="single" w:sz="18" w:space="0" w:color="auto"/>
            </w:tcBorders>
            <w:shd w:val="clear" w:color="auto" w:fill="auto"/>
            <w:tcMar>
              <w:left w:w="0" w:type="dxa"/>
              <w:right w:w="0" w:type="dxa"/>
            </w:tcMar>
          </w:tcPr>
          <w:p w:rsidR="00BC449D" w:rsidRDefault="00BC449D" w:rsidP="00A67D54">
            <w:pPr>
              <w:autoSpaceDE w:val="0"/>
              <w:autoSpaceDN w:val="0"/>
              <w:adjustRightInd w:val="0"/>
              <w:jc w:val="center"/>
              <w:rPr>
                <w:rFonts w:ascii="Arial" w:hAnsi="Arial" w:cs="Arial"/>
                <w:b/>
                <w:bCs/>
                <w:color w:val="0000FF"/>
                <w:sz w:val="18"/>
                <w:szCs w:val="18"/>
              </w:rPr>
            </w:pPr>
            <w:r w:rsidRPr="00835B48">
              <w:rPr>
                <w:rFonts w:ascii="Arial" w:hAnsi="Arial" w:cs="Arial"/>
                <w:b/>
                <w:bCs/>
                <w:color w:val="0000FF"/>
                <w:sz w:val="18"/>
                <w:szCs w:val="18"/>
              </w:rPr>
              <w:t>Connaissances abordées</w:t>
            </w:r>
          </w:p>
          <w:p w:rsidR="00BC449D" w:rsidRPr="00835B48" w:rsidRDefault="00BC449D" w:rsidP="00A67D54">
            <w:pPr>
              <w:autoSpaceDE w:val="0"/>
              <w:autoSpaceDN w:val="0"/>
              <w:adjustRightInd w:val="0"/>
              <w:jc w:val="center"/>
              <w:rPr>
                <w:rFonts w:ascii="Arial" w:hAnsi="Arial" w:cs="Arial"/>
                <w:b/>
                <w:bCs/>
                <w:color w:val="0000FF"/>
                <w:sz w:val="18"/>
                <w:szCs w:val="18"/>
              </w:rPr>
            </w:pPr>
          </w:p>
          <w:p w:rsidR="00BC449D" w:rsidRPr="00336A24" w:rsidRDefault="00BC449D" w:rsidP="00A67D54">
            <w:pPr>
              <w:autoSpaceDE w:val="0"/>
              <w:autoSpaceDN w:val="0"/>
              <w:adjustRightInd w:val="0"/>
              <w:rPr>
                <w:rFonts w:ascii="Arial" w:hAnsi="Arial" w:cs="Arial"/>
                <w:b/>
                <w:bCs/>
                <w:sz w:val="18"/>
                <w:szCs w:val="18"/>
              </w:rPr>
            </w:pPr>
            <w:r w:rsidRPr="00336A24">
              <w:rPr>
                <w:rFonts w:ascii="Arial" w:hAnsi="Arial" w:cs="Arial"/>
                <w:b/>
                <w:bCs/>
                <w:sz w:val="18"/>
                <w:szCs w:val="18"/>
              </w:rPr>
              <w:t xml:space="preserve">C3 – Procéder à la </w:t>
            </w:r>
            <w:proofErr w:type="spellStart"/>
            <w:r w:rsidRPr="00336A24">
              <w:rPr>
                <w:rFonts w:ascii="Arial" w:hAnsi="Arial" w:cs="Arial"/>
                <w:b/>
                <w:bCs/>
                <w:sz w:val="18"/>
                <w:szCs w:val="18"/>
              </w:rPr>
              <w:t>mis</w:t>
            </w:r>
            <w:proofErr w:type="spellEnd"/>
            <w:r w:rsidRPr="00336A24">
              <w:rPr>
                <w:rFonts w:ascii="Arial" w:hAnsi="Arial" w:cs="Arial"/>
                <w:b/>
                <w:bCs/>
                <w:sz w:val="18"/>
                <w:szCs w:val="18"/>
              </w:rPr>
              <w:t xml:space="preserve"> en œuvre d'une démarche de résolution numérique</w:t>
            </w:r>
          </w:p>
          <w:p w:rsidR="00BC449D" w:rsidRPr="00336A24" w:rsidRDefault="00BC449D" w:rsidP="00A67D54">
            <w:pPr>
              <w:autoSpaceDE w:val="0"/>
              <w:autoSpaceDN w:val="0"/>
              <w:adjustRightInd w:val="0"/>
              <w:rPr>
                <w:rFonts w:ascii="Arial" w:hAnsi="Arial" w:cs="Arial"/>
                <w:b/>
                <w:bCs/>
                <w:sz w:val="18"/>
                <w:szCs w:val="18"/>
              </w:rPr>
            </w:pPr>
          </w:p>
          <w:p w:rsidR="00BC449D" w:rsidRPr="00336A24" w:rsidRDefault="00BC449D" w:rsidP="00A67D54">
            <w:pPr>
              <w:ind w:right="-57"/>
              <w:rPr>
                <w:rFonts w:ascii="Arial" w:hAnsi="Arial" w:cs="Arial"/>
                <w:bCs/>
                <w:sz w:val="18"/>
                <w:szCs w:val="18"/>
              </w:rPr>
            </w:pPr>
            <w:r w:rsidRPr="00336A24">
              <w:rPr>
                <w:rFonts w:ascii="Arial" w:hAnsi="Arial" w:cs="Arial"/>
                <w:bCs/>
                <w:sz w:val="18"/>
                <w:szCs w:val="18"/>
              </w:rPr>
              <w:t>Variabilité des paramètres du modèle de simulation</w:t>
            </w:r>
          </w:p>
          <w:p w:rsidR="00BC449D" w:rsidRPr="00336A24" w:rsidRDefault="00BC449D" w:rsidP="00A67D54">
            <w:pPr>
              <w:ind w:right="-57"/>
              <w:rPr>
                <w:rFonts w:ascii="Arial" w:hAnsi="Arial" w:cs="Arial"/>
                <w:bCs/>
                <w:sz w:val="18"/>
                <w:szCs w:val="18"/>
              </w:rPr>
            </w:pPr>
          </w:p>
          <w:p w:rsidR="00BC449D" w:rsidRPr="00336A24" w:rsidRDefault="00BC449D" w:rsidP="00A67D54">
            <w:pPr>
              <w:ind w:right="-57"/>
              <w:rPr>
                <w:rFonts w:ascii="Arial" w:hAnsi="Arial" w:cs="Arial"/>
                <w:b/>
                <w:bCs/>
                <w:sz w:val="18"/>
                <w:szCs w:val="18"/>
              </w:rPr>
            </w:pPr>
            <w:r w:rsidRPr="00336A24">
              <w:rPr>
                <w:rFonts w:ascii="Arial" w:hAnsi="Arial" w:cs="Arial"/>
                <w:b/>
                <w:bCs/>
                <w:sz w:val="18"/>
                <w:szCs w:val="18"/>
              </w:rPr>
              <w:t>F1 Rechercher et traiter des informations</w:t>
            </w:r>
          </w:p>
          <w:p w:rsidR="00BC449D" w:rsidRPr="00336A24" w:rsidRDefault="00BC449D" w:rsidP="00A67D54">
            <w:pPr>
              <w:ind w:right="-57"/>
              <w:rPr>
                <w:rFonts w:ascii="Arial" w:hAnsi="Arial" w:cs="Arial"/>
                <w:bCs/>
                <w:sz w:val="18"/>
                <w:szCs w:val="18"/>
              </w:rPr>
            </w:pPr>
            <w:r w:rsidRPr="00336A24">
              <w:rPr>
                <w:rFonts w:ascii="Arial" w:hAnsi="Arial" w:cs="Arial"/>
                <w:bCs/>
                <w:sz w:val="18"/>
                <w:szCs w:val="18"/>
              </w:rPr>
              <w:t>- schémas cinématique, électrique, hydraulique et pneumatique</w:t>
            </w:r>
          </w:p>
          <w:p w:rsidR="00BC449D" w:rsidRPr="00336A24" w:rsidRDefault="00BC449D" w:rsidP="00A67D54">
            <w:pPr>
              <w:ind w:right="-57"/>
              <w:rPr>
                <w:rFonts w:ascii="Arial" w:hAnsi="Arial" w:cs="Arial"/>
                <w:b/>
                <w:bCs/>
                <w:sz w:val="18"/>
                <w:szCs w:val="18"/>
              </w:rPr>
            </w:pPr>
            <w:r w:rsidRPr="00336A24">
              <w:rPr>
                <w:rFonts w:ascii="Arial" w:hAnsi="Arial" w:cs="Arial"/>
                <w:b/>
                <w:bCs/>
                <w:sz w:val="18"/>
                <w:szCs w:val="18"/>
              </w:rPr>
              <w:t>F2 Mettre en œuvre une communication</w:t>
            </w:r>
          </w:p>
          <w:p w:rsidR="00BC449D" w:rsidRPr="004314C9" w:rsidRDefault="00BC449D" w:rsidP="00A67D54">
            <w:pPr>
              <w:ind w:right="-57"/>
              <w:rPr>
                <w:rFonts w:ascii="Arial" w:hAnsi="Arial" w:cs="Arial"/>
                <w:bCs/>
                <w:sz w:val="16"/>
                <w:szCs w:val="16"/>
              </w:rPr>
            </w:pPr>
            <w:r w:rsidRPr="00336A24">
              <w:rPr>
                <w:rFonts w:ascii="Arial" w:hAnsi="Arial" w:cs="Arial"/>
                <w:bCs/>
                <w:sz w:val="18"/>
                <w:szCs w:val="18"/>
              </w:rPr>
              <w:t>- langage technique</w:t>
            </w:r>
          </w:p>
          <w:p w:rsidR="00BC449D" w:rsidRPr="008504AC" w:rsidRDefault="00BC449D" w:rsidP="00A67D54">
            <w:pPr>
              <w:ind w:right="-57"/>
              <w:rPr>
                <w:rFonts w:ascii="Arial" w:hAnsi="Arial" w:cs="Arial"/>
                <w:sz w:val="18"/>
                <w:szCs w:val="18"/>
              </w:rPr>
            </w:pPr>
          </w:p>
        </w:tc>
      </w:tr>
      <w:tr w:rsidR="00BC449D" w:rsidRPr="00F06C0B" w:rsidTr="00A67D54">
        <w:trPr>
          <w:cantSplit/>
          <w:trHeight w:val="1635"/>
        </w:trPr>
        <w:tc>
          <w:tcPr>
            <w:tcW w:w="6663" w:type="dxa"/>
            <w:vMerge/>
            <w:tcBorders>
              <w:left w:val="single" w:sz="18" w:space="0" w:color="auto"/>
              <w:bottom w:val="single" w:sz="18" w:space="0" w:color="auto"/>
              <w:right w:val="single" w:sz="18" w:space="0" w:color="auto"/>
            </w:tcBorders>
            <w:shd w:val="clear" w:color="auto" w:fill="auto"/>
          </w:tcPr>
          <w:p w:rsidR="00BC449D" w:rsidRPr="00064358" w:rsidRDefault="00BC449D" w:rsidP="00A67D54">
            <w:pPr>
              <w:rPr>
                <w:rFonts w:ascii="Arial" w:hAnsi="Arial" w:cs="Arial"/>
                <w:b/>
                <w:bCs/>
              </w:rPr>
            </w:pPr>
          </w:p>
        </w:tc>
        <w:tc>
          <w:tcPr>
            <w:tcW w:w="3543" w:type="dxa"/>
            <w:gridSpan w:val="2"/>
            <w:tcBorders>
              <w:top w:val="single" w:sz="4" w:space="0" w:color="auto"/>
              <w:left w:val="single" w:sz="18" w:space="0" w:color="auto"/>
              <w:bottom w:val="single" w:sz="18" w:space="0" w:color="auto"/>
              <w:right w:val="single" w:sz="18" w:space="0" w:color="auto"/>
            </w:tcBorders>
            <w:shd w:val="clear" w:color="auto" w:fill="auto"/>
            <w:tcMar>
              <w:left w:w="0" w:type="dxa"/>
              <w:right w:w="0" w:type="dxa"/>
            </w:tcMar>
          </w:tcPr>
          <w:p w:rsidR="00BC449D" w:rsidRDefault="00BC449D" w:rsidP="00A67D54">
            <w:pPr>
              <w:jc w:val="center"/>
              <w:rPr>
                <w:rFonts w:ascii="Arial" w:hAnsi="Arial" w:cs="Arial"/>
                <w:b/>
                <w:bCs/>
                <w:color w:val="0000FF"/>
                <w:sz w:val="18"/>
                <w:szCs w:val="18"/>
              </w:rPr>
            </w:pPr>
            <w:r w:rsidRPr="00835B48">
              <w:rPr>
                <w:rFonts w:ascii="Arial" w:hAnsi="Arial" w:cs="Arial"/>
                <w:b/>
                <w:bCs/>
                <w:color w:val="0000FF"/>
                <w:sz w:val="18"/>
                <w:szCs w:val="18"/>
              </w:rPr>
              <w:t>Commentaires</w:t>
            </w:r>
          </w:p>
          <w:p w:rsidR="00BC449D" w:rsidRPr="00E04724" w:rsidRDefault="00BC449D" w:rsidP="00A67D54">
            <w:pPr>
              <w:rPr>
                <w:rFonts w:ascii="Arial" w:hAnsi="Arial" w:cs="Arial"/>
                <w:b/>
                <w:sz w:val="18"/>
                <w:szCs w:val="18"/>
              </w:rPr>
            </w:pPr>
          </w:p>
          <w:p w:rsidR="00BC449D" w:rsidRPr="00835B48" w:rsidRDefault="00BC449D" w:rsidP="00A67D54">
            <w:pPr>
              <w:rPr>
                <w:rFonts w:ascii="Arial" w:hAnsi="Arial" w:cs="Arial"/>
                <w:b/>
                <w:bCs/>
                <w:color w:val="0000FF"/>
                <w:sz w:val="18"/>
                <w:szCs w:val="18"/>
              </w:rPr>
            </w:pPr>
            <w:r w:rsidRPr="00336A24">
              <w:rPr>
                <w:rFonts w:ascii="Arial" w:hAnsi="Arial" w:cs="Arial"/>
                <w:sz w:val="18"/>
                <w:szCs w:val="18"/>
              </w:rPr>
              <w:t>Les normes de représentation des schémas sont fournies</w:t>
            </w:r>
            <w:r w:rsidRPr="004314C9">
              <w:rPr>
                <w:rFonts w:ascii="Arial" w:hAnsi="Arial" w:cs="Arial"/>
                <w:sz w:val="16"/>
                <w:szCs w:val="16"/>
              </w:rPr>
              <w:t>.</w:t>
            </w:r>
          </w:p>
        </w:tc>
      </w:tr>
    </w:tbl>
    <w:p w:rsidR="00BC449D" w:rsidRDefault="00BC449D"/>
    <w:p w:rsidR="00BC449D" w:rsidRDefault="00BC449D"/>
    <w:p w:rsidR="00BC449D" w:rsidRDefault="00BC449D"/>
    <w:p w:rsidR="00BC449D" w:rsidRDefault="00BC449D"/>
    <w:sectPr w:rsidR="00BC449D" w:rsidSect="00BC449D">
      <w:pgSz w:w="11906" w:h="16838"/>
      <w:pgMar w:top="851"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D362CEA"/>
    <w:name w:val="WWNum1"/>
    <w:lvl w:ilvl="0">
      <w:start w:val="1"/>
      <w:numFmt w:val="bullet"/>
      <w:pStyle w:val="LPC"/>
      <w:lvlText w:val="-"/>
      <w:lvlJc w:val="left"/>
      <w:pPr>
        <w:tabs>
          <w:tab w:val="num" w:pos="0"/>
        </w:tabs>
        <w:ind w:left="720" w:hanging="360"/>
      </w:pPr>
      <w:rPr>
        <w:rFonts w:ascii="Arial" w:hAnsi="Arial"/>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39DF5EB7"/>
    <w:multiLevelType w:val="hybridMultilevel"/>
    <w:tmpl w:val="6AA6D7EC"/>
    <w:lvl w:ilvl="0" w:tplc="082A7D6A">
      <w:start w:val="1"/>
      <w:numFmt w:val="bullet"/>
      <w:pStyle w:val="LP1"/>
      <w:lvlText w:val=""/>
      <w:lvlJc w:val="left"/>
      <w:pPr>
        <w:ind w:left="360" w:hanging="360"/>
      </w:pPr>
      <w:rPr>
        <w:rFonts w:ascii="Symbol" w:hAnsi="Symbol" w:hint="default"/>
      </w:rPr>
    </w:lvl>
    <w:lvl w:ilvl="1" w:tplc="F1A00CA2">
      <w:start w:val="1"/>
      <w:numFmt w:val="bullet"/>
      <w:lvlText w:val="o"/>
      <w:lvlJc w:val="left"/>
      <w:pPr>
        <w:ind w:left="1080" w:hanging="360"/>
      </w:pPr>
      <w:rPr>
        <w:rFonts w:ascii="Courier New" w:hAnsi="Courier New" w:cs="Times New Roman" w:hint="default"/>
      </w:rPr>
    </w:lvl>
    <w:lvl w:ilvl="2" w:tplc="10C6C294">
      <w:start w:val="1"/>
      <w:numFmt w:val="bullet"/>
      <w:lvlText w:val=""/>
      <w:lvlJc w:val="left"/>
      <w:pPr>
        <w:ind w:left="1800" w:hanging="360"/>
      </w:pPr>
      <w:rPr>
        <w:rFonts w:ascii="Wingdings" w:hAnsi="Wingdings" w:hint="default"/>
      </w:rPr>
    </w:lvl>
    <w:lvl w:ilvl="3" w:tplc="2AE4E3E8">
      <w:start w:val="1"/>
      <w:numFmt w:val="bullet"/>
      <w:lvlText w:val=""/>
      <w:lvlJc w:val="left"/>
      <w:pPr>
        <w:ind w:left="2520" w:hanging="360"/>
      </w:pPr>
      <w:rPr>
        <w:rFonts w:ascii="Symbol" w:hAnsi="Symbol" w:hint="default"/>
      </w:rPr>
    </w:lvl>
    <w:lvl w:ilvl="4" w:tplc="D6203BE4">
      <w:start w:val="1"/>
      <w:numFmt w:val="bullet"/>
      <w:lvlText w:val="o"/>
      <w:lvlJc w:val="left"/>
      <w:pPr>
        <w:ind w:left="3240" w:hanging="360"/>
      </w:pPr>
      <w:rPr>
        <w:rFonts w:ascii="Courier New" w:hAnsi="Courier New" w:cs="Times New Roman" w:hint="default"/>
      </w:rPr>
    </w:lvl>
    <w:lvl w:ilvl="5" w:tplc="FEC0A6D4">
      <w:start w:val="1"/>
      <w:numFmt w:val="bullet"/>
      <w:lvlText w:val=""/>
      <w:lvlJc w:val="left"/>
      <w:pPr>
        <w:ind w:left="3960" w:hanging="360"/>
      </w:pPr>
      <w:rPr>
        <w:rFonts w:ascii="Wingdings" w:hAnsi="Wingdings" w:hint="default"/>
      </w:rPr>
    </w:lvl>
    <w:lvl w:ilvl="6" w:tplc="921A541E">
      <w:start w:val="1"/>
      <w:numFmt w:val="bullet"/>
      <w:lvlText w:val=""/>
      <w:lvlJc w:val="left"/>
      <w:pPr>
        <w:ind w:left="4680" w:hanging="360"/>
      </w:pPr>
      <w:rPr>
        <w:rFonts w:ascii="Symbol" w:hAnsi="Symbol" w:hint="default"/>
      </w:rPr>
    </w:lvl>
    <w:lvl w:ilvl="7" w:tplc="9E06E68E">
      <w:start w:val="1"/>
      <w:numFmt w:val="bullet"/>
      <w:lvlText w:val="o"/>
      <w:lvlJc w:val="left"/>
      <w:pPr>
        <w:ind w:left="5400" w:hanging="360"/>
      </w:pPr>
      <w:rPr>
        <w:rFonts w:ascii="Courier New" w:hAnsi="Courier New" w:cs="Times New Roman" w:hint="default"/>
      </w:rPr>
    </w:lvl>
    <w:lvl w:ilvl="8" w:tplc="6C7AED18">
      <w:start w:val="1"/>
      <w:numFmt w:val="bullet"/>
      <w:lvlText w:val=""/>
      <w:lvlJc w:val="left"/>
      <w:pPr>
        <w:ind w:left="6120" w:hanging="360"/>
      </w:pPr>
      <w:rPr>
        <w:rFonts w:ascii="Wingdings" w:hAnsi="Wingdings" w:hint="default"/>
      </w:rPr>
    </w:lvl>
  </w:abstractNum>
  <w:abstractNum w:abstractNumId="2">
    <w:nsid w:val="3E200CD9"/>
    <w:multiLevelType w:val="hybridMultilevel"/>
    <w:tmpl w:val="A8E27810"/>
    <w:lvl w:ilvl="0" w:tplc="379E14BA">
      <w:start w:val="3"/>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9D"/>
    <w:rsid w:val="00BC449D"/>
    <w:rsid w:val="00D70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9D"/>
    <w:pPr>
      <w:spacing w:after="0" w:line="240" w:lineRule="auto"/>
    </w:pPr>
  </w:style>
  <w:style w:type="paragraph" w:styleId="Titre3">
    <w:name w:val="heading 3"/>
    <w:basedOn w:val="Normal"/>
    <w:next w:val="Normal"/>
    <w:link w:val="Titre3Car"/>
    <w:qFormat/>
    <w:rsid w:val="00BC449D"/>
    <w:pPr>
      <w:keepNext/>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BC449D"/>
    <w:pPr>
      <w:keepNext/>
      <w:spacing w:before="240" w:after="60"/>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C449D"/>
    <w:rPr>
      <w:rFonts w:ascii="Arial" w:eastAsia="Times New Roman" w:hAnsi="Arial" w:cs="Arial"/>
      <w:b/>
      <w:bCs/>
      <w:sz w:val="26"/>
      <w:szCs w:val="26"/>
      <w:lang w:eastAsia="fr-FR"/>
    </w:rPr>
  </w:style>
  <w:style w:type="character" w:customStyle="1" w:styleId="Titre4Car">
    <w:name w:val="Titre 4 Car"/>
    <w:basedOn w:val="Policepardfaut"/>
    <w:link w:val="Titre4"/>
    <w:rsid w:val="00BC449D"/>
    <w:rPr>
      <w:rFonts w:ascii="Times New Roman" w:eastAsia="Times New Roman" w:hAnsi="Times New Roman" w:cs="Times New Roman"/>
      <w:b/>
      <w:bCs/>
      <w:sz w:val="28"/>
      <w:szCs w:val="28"/>
      <w:lang w:eastAsia="fr-FR"/>
    </w:rPr>
  </w:style>
  <w:style w:type="paragraph" w:styleId="Paragraphedeliste">
    <w:name w:val="List Paragraph"/>
    <w:basedOn w:val="Normal"/>
    <w:uiPriority w:val="34"/>
    <w:qFormat/>
    <w:rsid w:val="00BC449D"/>
    <w:pPr>
      <w:ind w:left="720"/>
      <w:contextualSpacing/>
    </w:pPr>
  </w:style>
  <w:style w:type="paragraph" w:styleId="Textedebulles">
    <w:name w:val="Balloon Text"/>
    <w:basedOn w:val="Normal"/>
    <w:link w:val="TextedebullesCar"/>
    <w:uiPriority w:val="99"/>
    <w:semiHidden/>
    <w:unhideWhenUsed/>
    <w:rsid w:val="00BC449D"/>
    <w:rPr>
      <w:rFonts w:ascii="Tahoma" w:hAnsi="Tahoma" w:cs="Tahoma"/>
      <w:sz w:val="16"/>
      <w:szCs w:val="16"/>
    </w:rPr>
  </w:style>
  <w:style w:type="character" w:customStyle="1" w:styleId="TextedebullesCar">
    <w:name w:val="Texte de bulles Car"/>
    <w:basedOn w:val="Policepardfaut"/>
    <w:link w:val="Textedebulles"/>
    <w:uiPriority w:val="99"/>
    <w:semiHidden/>
    <w:rsid w:val="00BC449D"/>
    <w:rPr>
      <w:rFonts w:ascii="Tahoma" w:hAnsi="Tahoma" w:cs="Tahoma"/>
      <w:sz w:val="16"/>
      <w:szCs w:val="16"/>
    </w:rPr>
  </w:style>
  <w:style w:type="paragraph" w:customStyle="1" w:styleId="LP1">
    <w:name w:val="LP1"/>
    <w:basedOn w:val="Normal"/>
    <w:uiPriority w:val="99"/>
    <w:rsid w:val="00BC449D"/>
    <w:pPr>
      <w:framePr w:hSpace="141" w:wrap="around" w:vAnchor="page" w:hAnchor="margin" w:y="3541"/>
      <w:numPr>
        <w:numId w:val="2"/>
      </w:numPr>
      <w:spacing w:before="60" w:after="60"/>
    </w:pPr>
    <w:rPr>
      <w:rFonts w:ascii="Arial" w:eastAsia="Times New Roman" w:hAnsi="Arial" w:cs="Arial"/>
      <w:kern w:val="2"/>
      <w:sz w:val="24"/>
      <w:szCs w:val="24"/>
      <w:lang w:eastAsia="hi-IN" w:bidi="hi-IN"/>
    </w:rPr>
  </w:style>
  <w:style w:type="paragraph" w:customStyle="1" w:styleId="LPC">
    <w:name w:val="LPC"/>
    <w:basedOn w:val="Normal"/>
    <w:uiPriority w:val="99"/>
    <w:rsid w:val="00BC449D"/>
    <w:pPr>
      <w:numPr>
        <w:numId w:val="3"/>
      </w:numPr>
      <w:suppressAutoHyphens/>
      <w:spacing w:before="60" w:after="60" w:line="100" w:lineRule="atLeast"/>
      <w:ind w:left="284" w:hanging="142"/>
    </w:pPr>
    <w:rPr>
      <w:rFonts w:ascii="Arial" w:eastAsia="Times New Roman" w:hAnsi="Arial" w:cs="Arial"/>
      <w:color w:val="000000"/>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9D"/>
    <w:pPr>
      <w:spacing w:after="0" w:line="240" w:lineRule="auto"/>
    </w:pPr>
  </w:style>
  <w:style w:type="paragraph" w:styleId="Titre3">
    <w:name w:val="heading 3"/>
    <w:basedOn w:val="Normal"/>
    <w:next w:val="Normal"/>
    <w:link w:val="Titre3Car"/>
    <w:qFormat/>
    <w:rsid w:val="00BC449D"/>
    <w:pPr>
      <w:keepNext/>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BC449D"/>
    <w:pPr>
      <w:keepNext/>
      <w:spacing w:before="240" w:after="60"/>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C449D"/>
    <w:rPr>
      <w:rFonts w:ascii="Arial" w:eastAsia="Times New Roman" w:hAnsi="Arial" w:cs="Arial"/>
      <w:b/>
      <w:bCs/>
      <w:sz w:val="26"/>
      <w:szCs w:val="26"/>
      <w:lang w:eastAsia="fr-FR"/>
    </w:rPr>
  </w:style>
  <w:style w:type="character" w:customStyle="1" w:styleId="Titre4Car">
    <w:name w:val="Titre 4 Car"/>
    <w:basedOn w:val="Policepardfaut"/>
    <w:link w:val="Titre4"/>
    <w:rsid w:val="00BC449D"/>
    <w:rPr>
      <w:rFonts w:ascii="Times New Roman" w:eastAsia="Times New Roman" w:hAnsi="Times New Roman" w:cs="Times New Roman"/>
      <w:b/>
      <w:bCs/>
      <w:sz w:val="28"/>
      <w:szCs w:val="28"/>
      <w:lang w:eastAsia="fr-FR"/>
    </w:rPr>
  </w:style>
  <w:style w:type="paragraph" w:styleId="Paragraphedeliste">
    <w:name w:val="List Paragraph"/>
    <w:basedOn w:val="Normal"/>
    <w:uiPriority w:val="34"/>
    <w:qFormat/>
    <w:rsid w:val="00BC449D"/>
    <w:pPr>
      <w:ind w:left="720"/>
      <w:contextualSpacing/>
    </w:pPr>
  </w:style>
  <w:style w:type="paragraph" w:styleId="Textedebulles">
    <w:name w:val="Balloon Text"/>
    <w:basedOn w:val="Normal"/>
    <w:link w:val="TextedebullesCar"/>
    <w:uiPriority w:val="99"/>
    <w:semiHidden/>
    <w:unhideWhenUsed/>
    <w:rsid w:val="00BC449D"/>
    <w:rPr>
      <w:rFonts w:ascii="Tahoma" w:hAnsi="Tahoma" w:cs="Tahoma"/>
      <w:sz w:val="16"/>
      <w:szCs w:val="16"/>
    </w:rPr>
  </w:style>
  <w:style w:type="character" w:customStyle="1" w:styleId="TextedebullesCar">
    <w:name w:val="Texte de bulles Car"/>
    <w:basedOn w:val="Policepardfaut"/>
    <w:link w:val="Textedebulles"/>
    <w:uiPriority w:val="99"/>
    <w:semiHidden/>
    <w:rsid w:val="00BC449D"/>
    <w:rPr>
      <w:rFonts w:ascii="Tahoma" w:hAnsi="Tahoma" w:cs="Tahoma"/>
      <w:sz w:val="16"/>
      <w:szCs w:val="16"/>
    </w:rPr>
  </w:style>
  <w:style w:type="paragraph" w:customStyle="1" w:styleId="LP1">
    <w:name w:val="LP1"/>
    <w:basedOn w:val="Normal"/>
    <w:uiPriority w:val="99"/>
    <w:rsid w:val="00BC449D"/>
    <w:pPr>
      <w:framePr w:hSpace="141" w:wrap="around" w:vAnchor="page" w:hAnchor="margin" w:y="3541"/>
      <w:numPr>
        <w:numId w:val="2"/>
      </w:numPr>
      <w:spacing w:before="60" w:after="60"/>
    </w:pPr>
    <w:rPr>
      <w:rFonts w:ascii="Arial" w:eastAsia="Times New Roman" w:hAnsi="Arial" w:cs="Arial"/>
      <w:kern w:val="2"/>
      <w:sz w:val="24"/>
      <w:szCs w:val="24"/>
      <w:lang w:eastAsia="hi-IN" w:bidi="hi-IN"/>
    </w:rPr>
  </w:style>
  <w:style w:type="paragraph" w:customStyle="1" w:styleId="LPC">
    <w:name w:val="LPC"/>
    <w:basedOn w:val="Normal"/>
    <w:uiPriority w:val="99"/>
    <w:rsid w:val="00BC449D"/>
    <w:pPr>
      <w:numPr>
        <w:numId w:val="3"/>
      </w:numPr>
      <w:suppressAutoHyphens/>
      <w:spacing w:before="60" w:after="60" w:line="100" w:lineRule="atLeast"/>
      <w:ind w:left="284" w:hanging="142"/>
    </w:pPr>
    <w:rPr>
      <w:rFonts w:ascii="Arial" w:eastAsia="Times New Roman" w:hAnsi="Arial" w:cs="Arial"/>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1972</Words>
  <Characters>10852</Characters>
  <Application>Microsoft Office Word</Application>
  <DocSecurity>0</DocSecurity>
  <Lines>90</Lines>
  <Paragraphs>25</Paragraphs>
  <ScaleCrop>false</ScaleCrop>
  <Company>Hewlett-Packard Company</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Violeau David</dc:creator>
  <cp:lastModifiedBy>Violeau David</cp:lastModifiedBy>
  <cp:revision>1</cp:revision>
  <dcterms:created xsi:type="dcterms:W3CDTF">2014-05-16T05:02:00Z</dcterms:created>
  <dcterms:modified xsi:type="dcterms:W3CDTF">2014-05-16T05:09:00Z</dcterms:modified>
</cp:coreProperties>
</file>