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4B" w:rsidRDefault="00442F38" w:rsidP="00AE5B4B">
      <w:pPr>
        <w:spacing w:after="0" w:line="360" w:lineRule="auto"/>
        <w:rPr>
          <w:rStyle w:val="Emphaseintense"/>
        </w:rPr>
      </w:pPr>
      <w:r>
        <w:rPr>
          <w:b/>
          <w:bCs/>
          <w:i/>
          <w:iCs/>
          <w:noProof/>
          <w:color w:val="4F81BD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9.75pt;margin-top:11.1pt;width:361.95pt;height:80.35pt;z-index:251649024;mso-wrap-edited:f" fillcolor="#cff" strokecolor="blue" strokeweight="6pt">
            <v:stroke linestyle="thickBetweenThin"/>
            <v:textbox style="mso-next-textbox:#_x0000_s1031" inset="1.5mm,,1.5mm">
              <w:txbxContent>
                <w:p w:rsidR="00AE5B4B" w:rsidRDefault="00AE5B4B" w:rsidP="00AE5B4B">
                  <w:pPr>
                    <w:jc w:val="center"/>
                    <w:rPr>
                      <w:rStyle w:val="lev"/>
                      <w:b/>
                      <w:color w:val="0000FF"/>
                      <w:sz w:val="48"/>
                    </w:rPr>
                  </w:pPr>
                  <w:r w:rsidRPr="00F16754">
                    <w:rPr>
                      <w:rStyle w:val="lev"/>
                      <w:b/>
                      <w:color w:val="0000FF"/>
                      <w:sz w:val="48"/>
                    </w:rPr>
                    <w:t>TP STI2D</w:t>
                  </w:r>
                  <w:r w:rsidR="005E3464">
                    <w:rPr>
                      <w:rStyle w:val="lev"/>
                      <w:b/>
                      <w:color w:val="0000FF"/>
                      <w:sz w:val="48"/>
                    </w:rPr>
                    <w:t xml:space="preserve"> – Séance 1</w:t>
                  </w:r>
                </w:p>
                <w:p w:rsidR="005E3464" w:rsidRPr="00F16754" w:rsidRDefault="005E3464" w:rsidP="00AE5B4B">
                  <w:pPr>
                    <w:jc w:val="center"/>
                    <w:rPr>
                      <w:rStyle w:val="lev"/>
                      <w:b/>
                      <w:color w:val="0000FF"/>
                      <w:sz w:val="48"/>
                    </w:rPr>
                  </w:pPr>
                  <w:r>
                    <w:rPr>
                      <w:rStyle w:val="lev"/>
                      <w:b/>
                      <w:color w:val="0000FF"/>
                      <w:sz w:val="48"/>
                    </w:rPr>
                    <w:t>Découverte</w:t>
                  </w:r>
                </w:p>
              </w:txbxContent>
            </v:textbox>
          </v:shape>
        </w:pict>
      </w:r>
    </w:p>
    <w:p w:rsidR="00AE5B4B" w:rsidRDefault="00AE5B4B" w:rsidP="00AE5B4B">
      <w:pPr>
        <w:spacing w:after="0" w:line="360" w:lineRule="auto"/>
        <w:rPr>
          <w:rStyle w:val="Emphaseintense"/>
        </w:rPr>
      </w:pPr>
    </w:p>
    <w:p w:rsidR="00AE5B4B" w:rsidRDefault="00AE5B4B" w:rsidP="00AE5B4B">
      <w:pPr>
        <w:spacing w:after="0" w:line="360" w:lineRule="auto"/>
        <w:rPr>
          <w:rStyle w:val="Emphaseintense"/>
        </w:rPr>
      </w:pPr>
    </w:p>
    <w:p w:rsidR="005E3464" w:rsidRDefault="005E3464" w:rsidP="00AE5B4B">
      <w:pPr>
        <w:spacing w:after="0" w:line="360" w:lineRule="auto"/>
        <w:rPr>
          <w:rStyle w:val="Emphaseintense"/>
        </w:rPr>
      </w:pPr>
    </w:p>
    <w:p w:rsidR="005E3464" w:rsidRDefault="005E3464" w:rsidP="00AE5B4B">
      <w:pPr>
        <w:spacing w:after="0" w:line="360" w:lineRule="auto"/>
        <w:rPr>
          <w:rStyle w:val="Emphaseintense"/>
        </w:rPr>
      </w:pPr>
    </w:p>
    <w:p w:rsidR="00AE5B4B" w:rsidRDefault="00AE5B4B" w:rsidP="00AE5B4B">
      <w:pPr>
        <w:spacing w:after="0" w:line="360" w:lineRule="auto"/>
        <w:rPr>
          <w:rStyle w:val="Emphaseintense"/>
        </w:rPr>
      </w:pPr>
    </w:p>
    <w:p w:rsidR="00AE5B4B" w:rsidRPr="00991D16" w:rsidRDefault="002055F9" w:rsidP="00AE5B4B">
      <w:pPr>
        <w:spacing w:after="0" w:line="360" w:lineRule="auto"/>
        <w:jc w:val="center"/>
        <w:rPr>
          <w:rStyle w:val="Emphaseintense"/>
          <w:sz w:val="28"/>
          <w:szCs w:val="28"/>
        </w:rPr>
      </w:pPr>
      <w:r>
        <w:rPr>
          <w:b/>
          <w:bCs/>
          <w:i/>
          <w:iCs/>
          <w:noProof/>
          <w:color w:val="4F81BD"/>
          <w:lang w:eastAsia="fr-FR"/>
        </w:rPr>
        <w:drawing>
          <wp:anchor distT="0" distB="0" distL="114300" distR="114300" simplePos="0" relativeHeight="251644928" behindDoc="0" locked="0" layoutInCell="1" allowOverlap="1" wp14:anchorId="1CBCCC76" wp14:editId="11FC9BDE">
            <wp:simplePos x="0" y="0"/>
            <wp:positionH relativeFrom="column">
              <wp:posOffset>9464675</wp:posOffset>
            </wp:positionH>
            <wp:positionV relativeFrom="paragraph">
              <wp:posOffset>96520</wp:posOffset>
            </wp:positionV>
            <wp:extent cx="4075430" cy="6443980"/>
            <wp:effectExtent l="19050" t="0" r="1270" b="0"/>
            <wp:wrapNone/>
            <wp:docPr id="11" name="Image 0" descr="Segway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egway-I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F81BD"/>
          <w:lang w:eastAsia="fr-FR"/>
        </w:rPr>
        <w:drawing>
          <wp:anchor distT="0" distB="0" distL="114300" distR="114300" simplePos="0" relativeHeight="251645952" behindDoc="0" locked="0" layoutInCell="1" allowOverlap="1" wp14:anchorId="22F454B0" wp14:editId="1261B0E4">
            <wp:simplePos x="0" y="0"/>
            <wp:positionH relativeFrom="column">
              <wp:posOffset>9464675</wp:posOffset>
            </wp:positionH>
            <wp:positionV relativeFrom="paragraph">
              <wp:posOffset>96520</wp:posOffset>
            </wp:positionV>
            <wp:extent cx="4075430" cy="6443980"/>
            <wp:effectExtent l="19050" t="0" r="1270" b="0"/>
            <wp:wrapNone/>
            <wp:docPr id="10" name="Image 0" descr="Segway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egway-I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F81BD"/>
          <w:sz w:val="28"/>
          <w:szCs w:val="28"/>
          <w:lang w:eastAsia="fr-FR"/>
        </w:rPr>
        <w:drawing>
          <wp:anchor distT="0" distB="0" distL="114300" distR="114300" simplePos="0" relativeHeight="251646976" behindDoc="0" locked="0" layoutInCell="1" allowOverlap="1" wp14:anchorId="48CBE335" wp14:editId="50D853ED">
            <wp:simplePos x="0" y="0"/>
            <wp:positionH relativeFrom="column">
              <wp:posOffset>9464675</wp:posOffset>
            </wp:positionH>
            <wp:positionV relativeFrom="paragraph">
              <wp:posOffset>96520</wp:posOffset>
            </wp:positionV>
            <wp:extent cx="4075430" cy="6443980"/>
            <wp:effectExtent l="19050" t="0" r="1270" b="0"/>
            <wp:wrapNone/>
            <wp:docPr id="9" name="Image 0" descr="Segway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egway-I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4F81BD"/>
          <w:sz w:val="28"/>
          <w:szCs w:val="28"/>
          <w:lang w:eastAsia="fr-FR"/>
        </w:rPr>
        <w:drawing>
          <wp:anchor distT="0" distB="0" distL="114300" distR="114300" simplePos="0" relativeHeight="251648000" behindDoc="0" locked="0" layoutInCell="1" allowOverlap="1" wp14:anchorId="1618859D" wp14:editId="45CA9BB2">
            <wp:simplePos x="0" y="0"/>
            <wp:positionH relativeFrom="column">
              <wp:posOffset>9464675</wp:posOffset>
            </wp:positionH>
            <wp:positionV relativeFrom="paragraph">
              <wp:posOffset>96520</wp:posOffset>
            </wp:positionV>
            <wp:extent cx="4075430" cy="6443980"/>
            <wp:effectExtent l="19050" t="0" r="1270" b="0"/>
            <wp:wrapNone/>
            <wp:docPr id="8" name="Image 0" descr="Segway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egway-I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B4B" w:rsidRPr="00991D16">
        <w:rPr>
          <w:rStyle w:val="Emphaseintense"/>
          <w:sz w:val="28"/>
          <w:szCs w:val="28"/>
        </w:rPr>
        <w:t>Durée 2 heures</w:t>
      </w:r>
    </w:p>
    <w:p w:rsidR="00AE5B4B" w:rsidRPr="00FB735E" w:rsidRDefault="00AE5B4B" w:rsidP="00AE5B4B">
      <w:pPr>
        <w:jc w:val="center"/>
        <w:rPr>
          <w:b/>
          <w:sz w:val="28"/>
        </w:rPr>
      </w:pPr>
    </w:p>
    <w:p w:rsidR="00AE5B4B" w:rsidRDefault="00AE5B4B" w:rsidP="00AE5B4B">
      <w:pPr>
        <w:spacing w:after="0" w:line="360" w:lineRule="auto"/>
        <w:rPr>
          <w:rStyle w:val="Emphaseintense"/>
        </w:rPr>
      </w:pPr>
    </w:p>
    <w:p w:rsidR="00AE5B4B" w:rsidRDefault="00A86391" w:rsidP="00A86391">
      <w:pPr>
        <w:spacing w:after="0" w:line="360" w:lineRule="auto"/>
        <w:jc w:val="right"/>
      </w:pPr>
      <w:r>
        <w:rPr>
          <w:rFonts w:cs="Arial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1" wp14:anchorId="1D95CDE8" wp14:editId="1708F28F">
            <wp:simplePos x="0" y="0"/>
            <wp:positionH relativeFrom="column">
              <wp:posOffset>-178435</wp:posOffset>
            </wp:positionH>
            <wp:positionV relativeFrom="paragraph">
              <wp:posOffset>833755</wp:posOffset>
            </wp:positionV>
            <wp:extent cx="3419475" cy="339187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teur-New 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9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F9">
        <w:rPr>
          <w:b/>
          <w:bCs/>
          <w:i/>
          <w:iCs/>
          <w:noProof/>
          <w:color w:val="4F81BD"/>
          <w:lang w:eastAsia="fr-FR"/>
        </w:rPr>
        <w:drawing>
          <wp:inline distT="0" distB="0" distL="0" distR="0" wp14:anchorId="08C3D655" wp14:editId="5C02261C">
            <wp:extent cx="3009900" cy="5838825"/>
            <wp:effectExtent l="0" t="0" r="0" b="0"/>
            <wp:docPr id="2" name="Image 2" descr="Diapositi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positive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44999" t="8032" r="19412"/>
                    <a:stretch/>
                  </pic:blipFill>
                  <pic:spPr bwMode="auto">
                    <a:xfrm>
                      <a:off x="0" y="0"/>
                      <a:ext cx="30099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5B4B" w:rsidRDefault="00AE5B4B" w:rsidP="00AE5B4B">
      <w:pPr>
        <w:spacing w:after="0" w:line="240" w:lineRule="auto"/>
        <w:jc w:val="center"/>
        <w:rPr>
          <w:rStyle w:val="Emphaseintense"/>
          <w:color w:val="FF0000"/>
        </w:rPr>
      </w:pPr>
      <w:r>
        <w:br w:type="page"/>
      </w:r>
      <w:r w:rsidR="00442F38">
        <w:rPr>
          <w:rStyle w:val="Emphaseintense"/>
          <w:color w:val="FF0000"/>
        </w:rPr>
      </w:r>
      <w:r w:rsidR="00442F38">
        <w:rPr>
          <w:rStyle w:val="Emphaseintense"/>
          <w:color w:val="FF0000"/>
        </w:rPr>
        <w:pict>
          <v:shape id="Zone de texte 2" o:spid="_x0000_s1032" type="#_x0000_t202" style="width:522.75pt;height:680.05pt;visibility:visible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nmLQIAAFMEAAAOAAAAZHJzL2Uyb0RvYy54bWysVE2P2jAQvVfqf7B8LwkBFogIqy1bqkrb&#10;D2nbS2/GdohVx+PahoT++o4dltKvS9UcLI9n/Dzz3kxWt32ryVE6r8BUdDzKKZGGg1BmX9FPH7cv&#10;FpT4wIxgGoys6El6ert+/mzV2VIW0IAW0hEEMb7sbEWbEGyZZZ43smV+BFYadNbgWhbQdPtMONYh&#10;equzIs9vsg6csA649B5P7wcnXSf8upY8vK9rLwPRFcXcQlpdWndxzdYrVu4ds43i5zTYP2TRMmXw&#10;0QvUPQuMHJz6DapV3IGHOow4tBnUteIy1YDVjPNfqnlsmJWpFiTH2wtN/v/B8nfHD44oUdFJPqfE&#10;sBZF+oxSESFJkH2QpIgkddaXGPtoMTr0L6FHsVPB3j4A/+KJgU3DzF7eOQddI5nAJMfxZnZ1dcDx&#10;EWTXvQWBb7FDgATU166NDCInBNFRrNNFIMyDcDwsJvNpcTOjhKNvPM0ny8UsvcHKp+vW+fBaQkvi&#10;pqIOOyDBs+ODDzEdVj6FxNc8aCW2SutkuP1uox05MuyWbfrO6D+FaUO6ii5nxWxg4K8Qefr+BNGq&#10;gG2vVVvRxSWIlZG3V0akpgxM6WGPKWtzJjJyN7AY+l2fhLvoswNxQmYdDF2OU4mbBtw3Sjrs8Ir6&#10;rwfmJCX6jUF1luPpNI5EMqazeYGGu/bsrj3McISqaKBk2G5CGqPEm71DFbcq8RvlHjI5p4ydm2g/&#10;T1kcjWs7Rf34F6y/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S4qeYtAgAAUwQAAA4AAAAAAAAAAAAAAAAALgIAAGRycy9l&#10;Mm9Eb2MueG1sUEsBAi0AFAAGAAgAAAAhAP0vMtbbAAAABQEAAA8AAAAAAAAAAAAAAAAAhwQAAGRy&#10;cy9kb3ducmV2LnhtbFBLBQYAAAAABAAEAPMAAACPBQAAAAA=&#10;" fillcolor="#ffc">
            <v:textbox>
              <w:txbxContent>
                <w:p w:rsidR="00AE5B4B" w:rsidRDefault="00AE5B4B" w:rsidP="00AE5B4B">
                  <w:pPr>
                    <w:spacing w:after="0" w:line="240" w:lineRule="auto"/>
                    <w:jc w:val="center"/>
                    <w:rPr>
                      <w:rStyle w:val="Emphaseintense"/>
                      <w:color w:val="FF0000"/>
                    </w:rPr>
                  </w:pPr>
                  <w:r w:rsidRPr="00131FE6">
                    <w:rPr>
                      <w:rStyle w:val="Emphaseintense"/>
                      <w:color w:val="FF0000"/>
                    </w:rPr>
                    <w:t>Cette page est à lire attentivement avant de commencer l’activité.</w:t>
                  </w:r>
                </w:p>
                <w:p w:rsidR="00AE5B4B" w:rsidRPr="00131FE6" w:rsidRDefault="00AE5B4B" w:rsidP="00AE5B4B">
                  <w:pPr>
                    <w:spacing w:after="0" w:line="240" w:lineRule="auto"/>
                    <w:jc w:val="center"/>
                    <w:rPr>
                      <w:rStyle w:val="Emphaseintense"/>
                      <w:color w:val="FF0000"/>
                    </w:rPr>
                  </w:pPr>
                </w:p>
                <w:p w:rsidR="00AE5B4B" w:rsidRPr="00DA638B" w:rsidRDefault="000E7516" w:rsidP="00AE5B4B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cs="Arial"/>
                      <w:b/>
                      <w:bCs/>
                      <w:color w:val="FF0000"/>
                      <w:szCs w:val="24"/>
                    </w:rPr>
                  </w:pPr>
                  <w:r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 xml:space="preserve">Problématique </w:t>
                  </w:r>
                  <w:r w:rsidR="00DA638B"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globale du projet posé</w:t>
                  </w:r>
                  <w:r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 xml:space="preserve"> à l’équipe</w:t>
                  </w:r>
                </w:p>
                <w:p w:rsidR="00DA638B" w:rsidRPr="00261956" w:rsidRDefault="00DA638B" w:rsidP="00DA638B">
                  <w:pPr>
                    <w:spacing w:after="0" w:line="240" w:lineRule="auto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 xml:space="preserve">Le simulateur de course est commercialisé par la société </w:t>
                  </w:r>
                  <w:proofErr w:type="spellStart"/>
                  <w:r w:rsidRPr="00261956">
                    <w:rPr>
                      <w:rStyle w:val="lev"/>
                    </w:rPr>
                    <w:t>SimXperience</w:t>
                  </w:r>
                  <w:proofErr w:type="spellEnd"/>
                  <w:r w:rsidRPr="00261956">
                    <w:rPr>
                      <w:rStyle w:val="lev"/>
                    </w:rPr>
                    <w:t xml:space="preserve"> qui propose différents kits assemblables par les particuliers ou professionnels. Le simulateur disponible dans le laboratoire est issu du kit 1 (avec quelques éléments d’esthétisme).</w:t>
                  </w:r>
                </w:p>
                <w:p w:rsidR="00DA638B" w:rsidRPr="00261956" w:rsidRDefault="00DA638B" w:rsidP="00DA638B">
                  <w:pPr>
                    <w:spacing w:after="0" w:line="240" w:lineRule="auto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 xml:space="preserve">On souhaite équiper le simulateur du laboratoire d’un troisième axe lui permettant </w:t>
                  </w:r>
                  <w:r w:rsidR="008B6D9D" w:rsidRPr="00261956">
                    <w:rPr>
                      <w:rStyle w:val="lev"/>
                    </w:rPr>
                    <w:t>de simuler le mouvement de chasse arrière du véhicule. Un cahier des charges fonctionnel est proposé vis-à-vis de l’évolution souhaitée.</w:t>
                  </w:r>
                </w:p>
                <w:p w:rsidR="008B6D9D" w:rsidRPr="00261956" w:rsidRDefault="008B6D9D" w:rsidP="00DA638B">
                  <w:pPr>
                    <w:spacing w:after="0" w:line="240" w:lineRule="auto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Votre objectif sera de proposer une solution, de la valider et si possible de la mettre en œuvre.</w:t>
                  </w:r>
                </w:p>
                <w:p w:rsidR="00DA638B" w:rsidRPr="00DA638B" w:rsidRDefault="00DA638B" w:rsidP="00DA638B">
                  <w:pPr>
                    <w:spacing w:after="0" w:line="240" w:lineRule="auto"/>
                    <w:rPr>
                      <w:rFonts w:cs="Arial"/>
                      <w:b/>
                      <w:bCs/>
                      <w:color w:val="FF0000"/>
                      <w:szCs w:val="24"/>
                    </w:rPr>
                  </w:pPr>
                </w:p>
                <w:p w:rsidR="00DA638B" w:rsidRPr="00131FE6" w:rsidRDefault="00DA638B" w:rsidP="00AE5B4B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cs="Arial"/>
                      <w:b/>
                      <w:bCs/>
                      <w:color w:val="FF0000"/>
                      <w:szCs w:val="24"/>
                    </w:rPr>
                  </w:pPr>
                  <w:r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Problématique de la séance</w:t>
                  </w:r>
                </w:p>
                <w:p w:rsidR="00AE5B4B" w:rsidRDefault="00261956" w:rsidP="00AE5B4B">
                  <w:pPr>
                    <w:spacing w:after="0" w:line="240" w:lineRule="auto"/>
                    <w:rPr>
                      <w:rFonts w:cs="Arial"/>
                      <w:bCs/>
                      <w:color w:val="000000"/>
                      <w:szCs w:val="24"/>
                    </w:rPr>
                  </w:pPr>
                  <w:r>
                    <w:rPr>
                      <w:rFonts w:cs="Arial"/>
                      <w:bCs/>
                      <w:color w:val="000000"/>
                      <w:szCs w:val="24"/>
                    </w:rPr>
                    <w:t>Découvrir</w:t>
                  </w:r>
                  <w:r w:rsidR="0037214D" w:rsidRPr="0037214D">
                    <w:rPr>
                      <w:rFonts w:cs="Arial"/>
                      <w:bCs/>
                      <w:color w:val="000000"/>
                      <w:szCs w:val="24"/>
                    </w:rPr>
                    <w:t xml:space="preserve"> l’organisation fonctionnelle </w:t>
                  </w:r>
                  <w:r w:rsidR="005E3464">
                    <w:rPr>
                      <w:rFonts w:cs="Arial"/>
                      <w:bCs/>
                      <w:color w:val="000000"/>
                      <w:szCs w:val="24"/>
                    </w:rPr>
                    <w:t>et structurelle du simulateur et le présenter à un auditoire dans le but de promouvoir sa commercialisation</w:t>
                  </w:r>
                </w:p>
                <w:p w:rsidR="005E3464" w:rsidRDefault="005E3464" w:rsidP="00AE5B4B">
                  <w:pPr>
                    <w:spacing w:after="0" w:line="240" w:lineRule="auto"/>
                    <w:rPr>
                      <w:rFonts w:cs="Arial"/>
                      <w:bCs/>
                      <w:color w:val="000000"/>
                      <w:szCs w:val="24"/>
                    </w:rPr>
                  </w:pPr>
                </w:p>
                <w:p w:rsidR="00AE5B4B" w:rsidRPr="000E7516" w:rsidRDefault="00AE5B4B" w:rsidP="00AE5B4B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cs="Arial"/>
                      <w:b/>
                      <w:bCs/>
                      <w:color w:val="0000FF"/>
                      <w:szCs w:val="24"/>
                    </w:rPr>
                  </w:pPr>
                  <w:r w:rsidRPr="00870283"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Pré requis</w:t>
                  </w:r>
                </w:p>
                <w:p w:rsidR="005E3464" w:rsidRPr="00261956" w:rsidRDefault="005E3464" w:rsidP="005E3464">
                  <w:pPr>
                    <w:ind w:left="-57" w:right="-57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211- Organisation fonctionnelle d’une chaîne d’énergie.</w:t>
                  </w:r>
                </w:p>
                <w:p w:rsidR="005E3464" w:rsidRPr="00261956" w:rsidRDefault="005E3464" w:rsidP="005E3464">
                  <w:pPr>
                    <w:ind w:left="-57" w:right="-57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212- Organisation fonctionnelle d’une chaîne d’information.</w:t>
                  </w:r>
                </w:p>
                <w:p w:rsidR="00E4571E" w:rsidRPr="00261956" w:rsidRDefault="00E4571E" w:rsidP="00E4571E">
                  <w:pPr>
                    <w:ind w:left="-57" w:right="-57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222- Représentations symboliques</w:t>
                  </w:r>
                </w:p>
                <w:p w:rsidR="00AE5B4B" w:rsidRPr="0037214D" w:rsidRDefault="00AE5B4B" w:rsidP="00AE5B4B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</w:p>
                <w:p w:rsidR="00261956" w:rsidRPr="00261956" w:rsidRDefault="005E3464" w:rsidP="00261956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color w:val="0000FF"/>
                    </w:rPr>
                  </w:pPr>
                  <w:r w:rsidRPr="00261956"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Compétences et connaissances acquises</w:t>
                  </w:r>
                </w:p>
                <w:p w:rsidR="005E3464" w:rsidRPr="00261956" w:rsidRDefault="005E3464" w:rsidP="005E3464">
                  <w:pPr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CO63- Présenter et argumenter des démarches, des résultats, y compris dans une langue étrangère.</w:t>
                  </w:r>
                </w:p>
                <w:p w:rsidR="005E3464" w:rsidRPr="00261956" w:rsidRDefault="005E3464" w:rsidP="005E3464">
                  <w:pPr>
                    <w:ind w:left="-57" w:right="-57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CO31-Décoder le cahier des charges fonctionnel d'un système</w:t>
                  </w:r>
                </w:p>
                <w:p w:rsidR="00E4571E" w:rsidRPr="00261956" w:rsidRDefault="00E4571E" w:rsidP="00E4571E">
                  <w:pPr>
                    <w:ind w:left="-57" w:right="-57"/>
                    <w:rPr>
                      <w:rStyle w:val="lev"/>
                    </w:rPr>
                  </w:pPr>
                  <w:r w:rsidRPr="00261956">
                    <w:rPr>
                      <w:rStyle w:val="lev"/>
                    </w:rPr>
                    <w:t>CO41-Identifier et caractériser les fonctions et les constituants d'un système ainsi que les entrées/sorties.</w:t>
                  </w:r>
                </w:p>
                <w:p w:rsidR="005E3464" w:rsidRPr="005E3464" w:rsidRDefault="005E3464" w:rsidP="005E3464">
                  <w:pPr>
                    <w:spacing w:after="0" w:line="240" w:lineRule="auto"/>
                    <w:rPr>
                      <w:rFonts w:cs="Arial"/>
                      <w:b/>
                      <w:color w:val="92D050"/>
                      <w:szCs w:val="24"/>
                    </w:rPr>
                  </w:pPr>
                </w:p>
                <w:p w:rsidR="00AE5B4B" w:rsidRPr="00131FE6" w:rsidRDefault="00AE5B4B" w:rsidP="00AE5B4B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cs="Arial"/>
                      <w:b/>
                      <w:color w:val="92D050"/>
                      <w:szCs w:val="24"/>
                    </w:rPr>
                  </w:pPr>
                  <w:r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Travail demandé</w:t>
                  </w:r>
                </w:p>
                <w:p w:rsidR="00AE5B4B" w:rsidRDefault="005E2A2B" w:rsidP="00AE5B4B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 xml:space="preserve">L’analyse </w:t>
                  </w:r>
                  <w:proofErr w:type="spellStart"/>
                  <w:r>
                    <w:rPr>
                      <w:rFonts w:cs="Arial"/>
                      <w:color w:val="000000"/>
                      <w:szCs w:val="24"/>
                    </w:rPr>
                    <w:t>Sysml</w:t>
                  </w:r>
                  <w:proofErr w:type="spellEnd"/>
                  <w:r>
                    <w:rPr>
                      <w:rFonts w:cs="Arial"/>
                      <w:color w:val="000000"/>
                      <w:szCs w:val="24"/>
                    </w:rPr>
                    <w:t xml:space="preserve"> partielle du simulateur est donnée (fichier </w:t>
                  </w:r>
                  <w:proofErr w:type="spellStart"/>
                  <w:r>
                    <w:rPr>
                      <w:rFonts w:cs="Arial"/>
                      <w:color w:val="000000"/>
                      <w:szCs w:val="24"/>
                    </w:rPr>
                    <w:t>magicdraw</w:t>
                  </w:r>
                  <w:proofErr w:type="spellEnd"/>
                  <w:r>
                    <w:rPr>
                      <w:rFonts w:cs="Arial"/>
                      <w:color w:val="000000"/>
                      <w:szCs w:val="24"/>
                    </w:rPr>
                    <w:t>). Vous devez compléter directement dans le fichier et exporter les images si nécessaire.</w:t>
                  </w:r>
                </w:p>
                <w:p w:rsidR="00DA638B" w:rsidRDefault="00DA638B" w:rsidP="00AE5B4B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</w:p>
                <w:p w:rsidR="0037214D" w:rsidRPr="001333CC" w:rsidRDefault="0037214D" w:rsidP="0037214D">
                  <w:pPr>
                    <w:spacing w:after="0" w:line="240" w:lineRule="auto"/>
                    <w:rPr>
                      <w:rFonts w:cs="Arial"/>
                      <w:b/>
                      <w:color w:val="FF0000"/>
                      <w:szCs w:val="24"/>
                    </w:rPr>
                  </w:pPr>
                  <w:r w:rsidRPr="001333CC">
                    <w:rPr>
                      <w:rFonts w:cs="Arial"/>
                      <w:b/>
                      <w:color w:val="FF0000"/>
                      <w:szCs w:val="24"/>
                    </w:rPr>
                    <w:t>A l’équipe :</w:t>
                  </w:r>
                </w:p>
                <w:p w:rsidR="00DA638B" w:rsidRDefault="00DA638B" w:rsidP="0037214D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>Déterminer les exigences non respectées par le simulateur du laboratoire par rapport aux simulateurs commercialisés</w:t>
                  </w:r>
                </w:p>
                <w:p w:rsidR="00DA638B" w:rsidRDefault="00DA638B" w:rsidP="0037214D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>Fournir une description par diagramme BDD de l’architecture du système</w:t>
                  </w:r>
                </w:p>
                <w:p w:rsidR="0037214D" w:rsidRDefault="00DA638B" w:rsidP="00DA638B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>Réaliser une présentation succincte des possibilités et du fonctionnement du simulateur</w:t>
                  </w:r>
                </w:p>
                <w:p w:rsidR="0037214D" w:rsidRDefault="0037214D" w:rsidP="000E7516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</w:p>
                <w:p w:rsidR="000E7516" w:rsidRPr="000E7516" w:rsidRDefault="000E7516" w:rsidP="000E7516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</w:p>
                <w:p w:rsidR="0037214D" w:rsidRPr="000E7516" w:rsidRDefault="000E7516" w:rsidP="000E7516">
                  <w:pPr>
                    <w:numPr>
                      <w:ilvl w:val="0"/>
                      <w:numId w:val="12"/>
                    </w:numPr>
                    <w:tabs>
                      <w:tab w:val="left" w:pos="305"/>
                    </w:tabs>
                    <w:rPr>
                      <w:rFonts w:cs="Arial"/>
                      <w:b/>
                      <w:bCs/>
                      <w:color w:val="0000FF"/>
                      <w:szCs w:val="24"/>
                    </w:rPr>
                  </w:pPr>
                  <w:r>
                    <w:rPr>
                      <w:rFonts w:cs="Arial"/>
                      <w:b/>
                      <w:bCs/>
                      <w:color w:val="0000FF"/>
                      <w:szCs w:val="24"/>
                    </w:rPr>
                    <w:t>Critères de réussite</w:t>
                  </w:r>
                </w:p>
                <w:p w:rsidR="0037214D" w:rsidRPr="000E7516" w:rsidRDefault="0037214D" w:rsidP="000E7516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 w:rsidRPr="0037214D">
                    <w:rPr>
                      <w:rFonts w:cs="Arial"/>
                      <w:bCs/>
                      <w:color w:val="000000"/>
                      <w:sz w:val="18"/>
                      <w:szCs w:val="18"/>
                    </w:rPr>
                    <w:t xml:space="preserve">- </w:t>
                  </w:r>
                  <w:r w:rsidR="00DA638B" w:rsidRPr="00261956">
                    <w:rPr>
                      <w:rFonts w:cs="Arial"/>
                      <w:color w:val="000000"/>
                      <w:szCs w:val="24"/>
                    </w:rPr>
                    <w:t>Gestion du temps et du jeu !</w:t>
                  </w:r>
                </w:p>
                <w:p w:rsidR="00DA638B" w:rsidRDefault="00DA638B" w:rsidP="0037214D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 xml:space="preserve">- exactitude des diagrammes </w:t>
                  </w:r>
                </w:p>
                <w:p w:rsidR="0037214D" w:rsidRDefault="00DA638B" w:rsidP="0037214D">
                  <w:pPr>
                    <w:spacing w:after="0" w:line="240" w:lineRule="auto"/>
                    <w:rPr>
                      <w:rFonts w:cs="Arial"/>
                      <w:color w:val="000000"/>
                      <w:szCs w:val="24"/>
                    </w:rPr>
                  </w:pPr>
                  <w:r>
                    <w:rPr>
                      <w:rFonts w:cs="Arial"/>
                      <w:color w:val="000000"/>
                      <w:szCs w:val="24"/>
                    </w:rPr>
                    <w:t xml:space="preserve">- </w:t>
                  </w:r>
                  <w:r w:rsidR="0037214D" w:rsidRPr="000E7516">
                    <w:rPr>
                      <w:rFonts w:cs="Arial"/>
                      <w:color w:val="000000"/>
                      <w:szCs w:val="24"/>
                    </w:rPr>
                    <w:t>qualité des documents numériques réalisés</w:t>
                  </w:r>
                  <w:r>
                    <w:rPr>
                      <w:rFonts w:cs="Arial"/>
                      <w:color w:val="000000"/>
                      <w:szCs w:val="24"/>
                    </w:rPr>
                    <w:t xml:space="preserve"> et de la présentation</w:t>
                  </w:r>
                  <w:r w:rsidR="0037214D" w:rsidRPr="000E7516">
                    <w:rPr>
                      <w:rFonts w:cs="Arial"/>
                      <w:color w:val="000000"/>
                      <w:szCs w:val="24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0E7516" w:rsidRDefault="000E7516" w:rsidP="00504F83">
      <w:pPr>
        <w:jc w:val="left"/>
      </w:pPr>
    </w:p>
    <w:p w:rsidR="000E7516" w:rsidRPr="000E7516" w:rsidRDefault="00D33C52" w:rsidP="000E7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left"/>
        <w:rPr>
          <w:b/>
          <w:sz w:val="28"/>
        </w:rPr>
      </w:pPr>
      <w:r>
        <w:rPr>
          <w:b/>
          <w:sz w:val="28"/>
        </w:rPr>
        <w:t xml:space="preserve">A - </w:t>
      </w:r>
      <w:r w:rsidR="0094059F">
        <w:rPr>
          <w:b/>
          <w:sz w:val="28"/>
        </w:rPr>
        <w:t>Pour le groupe 1</w:t>
      </w:r>
    </w:p>
    <w:p w:rsidR="008B6D9D" w:rsidRDefault="008B6D9D" w:rsidP="00504F83">
      <w:pPr>
        <w:jc w:val="left"/>
      </w:pPr>
    </w:p>
    <w:p w:rsidR="002F2FC0" w:rsidRPr="00FB735E" w:rsidRDefault="002F2FC0" w:rsidP="00504F83">
      <w:pPr>
        <w:jc w:val="left"/>
        <w:rPr>
          <w:b/>
          <w:u w:val="single"/>
        </w:rPr>
      </w:pPr>
      <w:r w:rsidRPr="00FB735E">
        <w:rPr>
          <w:b/>
          <w:u w:val="single"/>
        </w:rPr>
        <w:t xml:space="preserve">Découverte </w:t>
      </w:r>
      <w:r w:rsidR="008B6D9D">
        <w:rPr>
          <w:b/>
          <w:u w:val="single"/>
        </w:rPr>
        <w:t xml:space="preserve">et mise en œuvre </w:t>
      </w:r>
      <w:r w:rsidRPr="00FB735E">
        <w:rPr>
          <w:b/>
          <w:u w:val="single"/>
        </w:rPr>
        <w:t>du système</w:t>
      </w:r>
    </w:p>
    <w:p w:rsidR="003376A7" w:rsidRDefault="008B6D9D" w:rsidP="003376A7">
      <w:r>
        <w:t xml:space="preserve">Le diagramme </w:t>
      </w:r>
      <w:proofErr w:type="spellStart"/>
      <w:r>
        <w:t>Sysml</w:t>
      </w:r>
      <w:proofErr w:type="spellEnd"/>
      <w:r>
        <w:t xml:space="preserve"> de séquence pour le cas d’utilisation « restituer les sensations » fourni </w:t>
      </w:r>
      <w:proofErr w:type="spellStart"/>
      <w:r w:rsidR="000E7117">
        <w:t>ci-dessou</w:t>
      </w:r>
      <w:proofErr w:type="spellEnd"/>
      <w:r w:rsidR="000E7117">
        <w:t xml:space="preserve"> </w:t>
      </w:r>
      <w:r>
        <w:t>explique la mise en œuvre du simulateur jusqu’au lancement d’un jeu.</w:t>
      </w:r>
    </w:p>
    <w:p w:rsidR="000E7117" w:rsidRDefault="000E7117" w:rsidP="000E7117">
      <w:pPr>
        <w:jc w:val="center"/>
      </w:pPr>
      <w:r>
        <w:rPr>
          <w:noProof/>
          <w:lang w:eastAsia="fr-FR"/>
        </w:rPr>
        <w:drawing>
          <wp:inline distT="0" distB="0" distL="0" distR="0" wp14:anchorId="597CF8F4" wp14:editId="2A67A15A">
            <wp:extent cx="4429125" cy="377987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ement Simulateu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377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9D" w:rsidRDefault="002A11B2" w:rsidP="008B6D9D">
      <w:pPr>
        <w:spacing w:after="0"/>
      </w:pPr>
      <w:r>
        <w:rPr>
          <w:b/>
        </w:rPr>
        <w:t>Question</w:t>
      </w:r>
      <w:r w:rsidR="00D33C52">
        <w:rPr>
          <w:b/>
        </w:rPr>
        <w:t xml:space="preserve"> A</w:t>
      </w:r>
      <w:r>
        <w:rPr>
          <w:b/>
        </w:rPr>
        <w:t>1</w:t>
      </w:r>
      <w:r w:rsidR="003376A7">
        <w:t xml:space="preserve"> </w:t>
      </w:r>
      <w:r w:rsidR="008B6D9D">
        <w:t>Suivre ce diagramme de séquence et lancer le jeu F1 2011. Bien vérifier que toutes les étapes se font correctement. Les résoudre si nécessaire</w:t>
      </w:r>
      <w:r w:rsidR="000E7117">
        <w:t xml:space="preserve"> en observant ce qui n’est pas branché</w:t>
      </w:r>
      <w:r w:rsidR="008B6D9D">
        <w:t>.</w:t>
      </w:r>
    </w:p>
    <w:p w:rsidR="008B6D9D" w:rsidRDefault="008B6D9D" w:rsidP="002F2FC0"/>
    <w:p w:rsidR="008B6D9D" w:rsidRDefault="008B6D9D" w:rsidP="002F2FC0">
      <w:r>
        <w:t>Pour prendre en main le simulateur, il est nécessaire de choisir un mode de jeu adéquat qui permette de ne pas être éliminé trop rapidement…</w:t>
      </w:r>
    </w:p>
    <w:p w:rsidR="008B6D9D" w:rsidRDefault="008B6D9D" w:rsidP="002F2FC0">
      <w:r>
        <w:t xml:space="preserve">Le diagramme </w:t>
      </w:r>
      <w:proofErr w:type="spellStart"/>
      <w:r>
        <w:t>Sysml</w:t>
      </w:r>
      <w:proofErr w:type="spellEnd"/>
      <w:r>
        <w:t xml:space="preserve"> de séquence pour le cas d’utilisation « </w:t>
      </w:r>
      <w:r w:rsidR="0094059F">
        <w:t xml:space="preserve">faire une course simple » est donné </w:t>
      </w:r>
      <w:r w:rsidR="000E7117">
        <w:t>ci-dessous</w:t>
      </w:r>
      <w:r w:rsidR="0094059F">
        <w:t>.</w:t>
      </w:r>
    </w:p>
    <w:p w:rsidR="000E7117" w:rsidRDefault="000E7117" w:rsidP="002F2FC0">
      <w:r>
        <w:t>A FAIRE DEVANT LE JEU !</w:t>
      </w:r>
    </w:p>
    <w:p w:rsidR="0094059F" w:rsidRDefault="0094059F" w:rsidP="0094059F">
      <w:pPr>
        <w:spacing w:after="0"/>
      </w:pPr>
      <w:r>
        <w:rPr>
          <w:b/>
        </w:rPr>
        <w:t>Question A2</w:t>
      </w:r>
      <w:r>
        <w:t xml:space="preserve"> Suivre ce diagramme de séquence et faire une course.</w:t>
      </w:r>
      <w:r w:rsidR="005E2A2B">
        <w:t xml:space="preserve"> </w:t>
      </w:r>
    </w:p>
    <w:p w:rsidR="0094059F" w:rsidRDefault="0094059F" w:rsidP="0094059F">
      <w:pPr>
        <w:spacing w:after="0"/>
      </w:pPr>
      <w:r>
        <w:t>Quels sont les mouvements restitués par le simulateur ?</w:t>
      </w:r>
    </w:p>
    <w:p w:rsidR="0094059F" w:rsidRDefault="0094059F" w:rsidP="0094059F">
      <w:pPr>
        <w:spacing w:after="0"/>
      </w:pPr>
    </w:p>
    <w:p w:rsidR="0094059F" w:rsidRDefault="0094059F" w:rsidP="0094059F">
      <w:pPr>
        <w:spacing w:after="0"/>
      </w:pPr>
      <w:r>
        <w:t xml:space="preserve">Le diagramme d’exigences du simulateur complet commercialisé par la société </w:t>
      </w:r>
      <w:proofErr w:type="spellStart"/>
      <w:r>
        <w:t>SimXperience</w:t>
      </w:r>
      <w:proofErr w:type="spellEnd"/>
      <w:r>
        <w:t xml:space="preserve"> est donné </w:t>
      </w:r>
      <w:r w:rsidR="000E7117">
        <w:t>ci-dessous</w:t>
      </w:r>
      <w:r>
        <w:t xml:space="preserve">. </w:t>
      </w:r>
      <w:r w:rsidR="005E2A2B">
        <w:t>On cherche</w:t>
      </w:r>
      <w:r>
        <w:t xml:space="preserve"> à vérifier les exigences qui ne sont pas satisfaites par le simulateur du laboratoire.</w:t>
      </w:r>
    </w:p>
    <w:p w:rsidR="0094059F" w:rsidRDefault="0094059F" w:rsidP="0094059F">
      <w:pPr>
        <w:spacing w:after="0"/>
      </w:pPr>
    </w:p>
    <w:p w:rsidR="000E7117" w:rsidRDefault="000E7117" w:rsidP="0094059F">
      <w:pPr>
        <w:spacing w:after="0"/>
      </w:pPr>
      <w:r>
        <w:rPr>
          <w:noProof/>
          <w:lang w:eastAsia="fr-FR"/>
        </w:rPr>
        <w:drawing>
          <wp:inline distT="0" distB="0" distL="0" distR="0" wp14:anchorId="64A5C512" wp14:editId="46863967">
            <wp:extent cx="6479540" cy="6769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e d'exigen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17" w:rsidRDefault="000E7117" w:rsidP="0094059F">
      <w:pPr>
        <w:spacing w:after="0"/>
      </w:pPr>
    </w:p>
    <w:p w:rsidR="000E7004" w:rsidRDefault="0094059F" w:rsidP="0094059F">
      <w:pPr>
        <w:spacing w:after="0"/>
      </w:pPr>
      <w:r>
        <w:rPr>
          <w:b/>
        </w:rPr>
        <w:t>Question A3</w:t>
      </w:r>
      <w:r>
        <w:t xml:space="preserve"> Lister ces exigences qui ne sont pas satisfaites ou satisfaites de manière partielle.</w:t>
      </w:r>
    </w:p>
    <w:p w:rsidR="000E7004" w:rsidRDefault="000E7004" w:rsidP="002F2FC0"/>
    <w:p w:rsidR="0094059F" w:rsidRPr="000E7516" w:rsidRDefault="005E2A2B" w:rsidP="00940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left"/>
        <w:rPr>
          <w:b/>
          <w:sz w:val="28"/>
        </w:rPr>
      </w:pPr>
      <w:r>
        <w:rPr>
          <w:b/>
          <w:sz w:val="28"/>
        </w:rPr>
        <w:lastRenderedPageBreak/>
        <w:t>B</w:t>
      </w:r>
      <w:r w:rsidR="0094059F">
        <w:rPr>
          <w:b/>
          <w:sz w:val="28"/>
        </w:rPr>
        <w:t xml:space="preserve"> - Pour le groupe 2</w:t>
      </w:r>
    </w:p>
    <w:p w:rsidR="003376A7" w:rsidRDefault="003376A7" w:rsidP="003376A7"/>
    <w:p w:rsidR="001A526A" w:rsidRDefault="001A526A" w:rsidP="003376A7">
      <w:r>
        <w:t xml:space="preserve">La structure </w:t>
      </w:r>
      <w:r w:rsidR="00EB6FFA">
        <w:t xml:space="preserve">simplifiée </w:t>
      </w:r>
      <w:r w:rsidR="0094059F">
        <w:t>du simulateur du laboratoire</w:t>
      </w:r>
      <w:r>
        <w:t xml:space="preserve"> est </w:t>
      </w:r>
      <w:r w:rsidR="00EB6FFA">
        <w:t xml:space="preserve">présentée </w:t>
      </w:r>
      <w:r w:rsidR="005E2A2B">
        <w:t>sur le diagramme BDD</w:t>
      </w:r>
      <w:r w:rsidR="00EB6FFA">
        <w:t>.</w:t>
      </w:r>
    </w:p>
    <w:p w:rsidR="00EB6FFA" w:rsidRDefault="000E7117" w:rsidP="003376A7">
      <w:r>
        <w:rPr>
          <w:noProof/>
          <w:lang w:eastAsia="fr-FR"/>
        </w:rPr>
        <w:drawing>
          <wp:inline distT="0" distB="0" distL="0" distR="0" wp14:anchorId="2654F38B" wp14:editId="240FEE25">
            <wp:extent cx="6479540" cy="49250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_vid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2B" w:rsidRDefault="005E2A2B" w:rsidP="005E2A2B">
      <w:pPr>
        <w:spacing w:after="0"/>
      </w:pPr>
      <w:r>
        <w:rPr>
          <w:b/>
        </w:rPr>
        <w:t>Question B1</w:t>
      </w:r>
      <w:r>
        <w:t xml:space="preserve"> Repérer les différents constituants sur les photos du simulateur</w:t>
      </w:r>
    </w:p>
    <w:p w:rsidR="000E7117" w:rsidRDefault="000E7117" w:rsidP="005E2A2B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 wp14:anchorId="122FC255" wp14:editId="4D3EF5E5">
            <wp:extent cx="6479540" cy="50355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f_simulateur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2B" w:rsidRDefault="005E2A2B" w:rsidP="005E2A2B">
      <w:pPr>
        <w:spacing w:after="0"/>
      </w:pPr>
    </w:p>
    <w:p w:rsidR="005E2A2B" w:rsidRDefault="005E2A2B" w:rsidP="005E2A2B">
      <w:pPr>
        <w:spacing w:after="0"/>
      </w:pPr>
      <w:r>
        <w:rPr>
          <w:b/>
        </w:rPr>
        <w:t>Question B2</w:t>
      </w:r>
      <w:r>
        <w:t xml:space="preserve"> Donner la fonction de chaque constituant</w:t>
      </w:r>
      <w:r w:rsidR="000E7117">
        <w:t xml:space="preserve"> en complétant les étiquettes manquantes</w:t>
      </w:r>
    </w:p>
    <w:p w:rsidR="005E2A2B" w:rsidRDefault="005E2A2B" w:rsidP="005E2A2B">
      <w:pPr>
        <w:spacing w:after="0"/>
      </w:pPr>
    </w:p>
    <w:p w:rsidR="005E2A2B" w:rsidRDefault="005E2A2B" w:rsidP="005E2A2B">
      <w:pPr>
        <w:jc w:val="left"/>
      </w:pPr>
      <w:r>
        <w:t xml:space="preserve">Le diagramme IBD décrit l’organisation structurelle du simulateur. </w:t>
      </w:r>
    </w:p>
    <w:p w:rsidR="005E2A2B" w:rsidRDefault="000E7117" w:rsidP="005E2A2B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 wp14:anchorId="036C22D1" wp14:editId="6680707C">
            <wp:extent cx="6479540" cy="67456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_vid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FFA" w:rsidRDefault="005E2A2B" w:rsidP="00D16741">
      <w:pPr>
        <w:spacing w:after="0"/>
        <w:jc w:val="left"/>
        <w:sectPr w:rsidR="00EB6FFA" w:rsidSect="00D16741">
          <w:headerReference w:type="default" r:id="rId17"/>
          <w:footerReference w:type="default" r:id="rId18"/>
          <w:pgSz w:w="11907" w:h="16839" w:code="9"/>
          <w:pgMar w:top="851" w:right="851" w:bottom="851" w:left="851" w:header="709" w:footer="284" w:gutter="0"/>
          <w:cols w:space="708"/>
          <w:docGrid w:linePitch="360"/>
        </w:sectPr>
      </w:pPr>
      <w:r>
        <w:rPr>
          <w:b/>
        </w:rPr>
        <w:t>Question B3</w:t>
      </w:r>
      <w:r>
        <w:t xml:space="preserve"> Relier les constituants en observant la structure du </w:t>
      </w:r>
      <w:r w:rsidR="00D16741">
        <w:t>simulateur et son fonctionnement</w:t>
      </w:r>
    </w:p>
    <w:p w:rsidR="002A11B2" w:rsidRPr="000E7516" w:rsidRDefault="002A11B2" w:rsidP="002A1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left"/>
        <w:rPr>
          <w:b/>
          <w:sz w:val="28"/>
        </w:rPr>
      </w:pPr>
      <w:r>
        <w:rPr>
          <w:b/>
          <w:sz w:val="28"/>
        </w:rPr>
        <w:lastRenderedPageBreak/>
        <w:t>D - Formalisation</w:t>
      </w:r>
    </w:p>
    <w:p w:rsidR="002A11B2" w:rsidRDefault="002A11B2" w:rsidP="002A11B2"/>
    <w:p w:rsidR="00652C0A" w:rsidRPr="005E2A2B" w:rsidRDefault="005E2A2B" w:rsidP="00652C0A">
      <w:pPr>
        <w:rPr>
          <w:b/>
          <w:i/>
        </w:rPr>
      </w:pPr>
      <w:r>
        <w:rPr>
          <w:b/>
          <w:i/>
        </w:rPr>
        <w:t xml:space="preserve">Quel diagramme </w:t>
      </w:r>
      <w:proofErr w:type="spellStart"/>
      <w:r>
        <w:rPr>
          <w:b/>
          <w:i/>
        </w:rPr>
        <w:t>Sysml</w:t>
      </w:r>
      <w:proofErr w:type="spellEnd"/>
      <w:r>
        <w:rPr>
          <w:b/>
          <w:i/>
        </w:rPr>
        <w:t xml:space="preserve"> permet de décrire un scenario de fonctionnement</w:t>
      </w:r>
      <w:r w:rsidR="00652C0A" w:rsidRPr="00652C0A">
        <w:rPr>
          <w:b/>
          <w:i/>
        </w:rPr>
        <w:t> ?</w:t>
      </w:r>
    </w:p>
    <w:p w:rsidR="00652C0A" w:rsidRDefault="00652C0A" w:rsidP="002F2FC0"/>
    <w:p w:rsidR="002A11B2" w:rsidRDefault="00154118" w:rsidP="002F2FC0">
      <w:pPr>
        <w:rPr>
          <w:b/>
          <w:i/>
        </w:rPr>
      </w:pPr>
      <w:r>
        <w:rPr>
          <w:b/>
          <w:i/>
        </w:rPr>
        <w:t xml:space="preserve">Quel est l’intérêt d’un diagramme BDD </w:t>
      </w:r>
      <w:r w:rsidR="00652C0A" w:rsidRPr="00652C0A">
        <w:rPr>
          <w:b/>
          <w:i/>
        </w:rPr>
        <w:t>?</w:t>
      </w:r>
    </w:p>
    <w:p w:rsidR="00154118" w:rsidRDefault="00154118" w:rsidP="002F2FC0">
      <w:pPr>
        <w:rPr>
          <w:b/>
          <w:i/>
        </w:rPr>
      </w:pPr>
    </w:p>
    <w:p w:rsidR="00154118" w:rsidRPr="00652C0A" w:rsidRDefault="00154118" w:rsidP="002F2FC0">
      <w:pPr>
        <w:rPr>
          <w:b/>
          <w:i/>
        </w:rPr>
      </w:pPr>
      <w:r>
        <w:rPr>
          <w:b/>
          <w:i/>
        </w:rPr>
        <w:t>Quel est l’intérêt d’un diagramme IBD ?</w:t>
      </w:r>
    </w:p>
    <w:p w:rsidR="002A11B2" w:rsidRPr="000E7004" w:rsidRDefault="002A11B2" w:rsidP="002F2FC0"/>
    <w:p w:rsidR="000E7004" w:rsidRDefault="000E7004" w:rsidP="002F2FC0"/>
    <w:p w:rsidR="00652C0A" w:rsidRPr="007D182C" w:rsidRDefault="00D16741" w:rsidP="007D182C">
      <w:pPr>
        <w:spacing w:after="0"/>
        <w:rPr>
          <w:b/>
          <w:i/>
        </w:rPr>
      </w:pPr>
      <w:r>
        <w:rPr>
          <w:b/>
          <w:i/>
        </w:rPr>
        <w:t>Compléter la chaîne synoptique suivante décrivant les flux d’énergie et d’information du simulateur en plaçant les termes suivants :</w:t>
      </w:r>
    </w:p>
    <w:p w:rsidR="00652C0A" w:rsidRDefault="00154118" w:rsidP="002F2FC0">
      <w:r>
        <w:t>Jeu vidéo, Traiter et gérer les commandes, Boitier SX3000, vérins linéaires, Adapter et transmettre, Pilote sans sensation, Piloter avec sensations</w:t>
      </w:r>
    </w:p>
    <w:p w:rsidR="00154118" w:rsidRDefault="00154118" w:rsidP="002F2FC0"/>
    <w:p w:rsidR="00154118" w:rsidRDefault="00154118" w:rsidP="002F2FC0">
      <w:r w:rsidRPr="00154118">
        <w:rPr>
          <w:noProof/>
          <w:lang w:eastAsia="fr-FR"/>
        </w:rPr>
        <w:drawing>
          <wp:inline distT="0" distB="0" distL="0" distR="0" wp14:anchorId="41912815" wp14:editId="78BB79E7">
            <wp:extent cx="6479540" cy="288365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56" w:rsidRDefault="00261956" w:rsidP="002F2FC0"/>
    <w:sectPr w:rsidR="00261956" w:rsidSect="00EB6FFA"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F38" w:rsidRDefault="00442F38" w:rsidP="00D11714">
      <w:pPr>
        <w:spacing w:after="0" w:line="240" w:lineRule="auto"/>
      </w:pPr>
      <w:r>
        <w:separator/>
      </w:r>
    </w:p>
  </w:endnote>
  <w:endnote w:type="continuationSeparator" w:id="0">
    <w:p w:rsidR="00442F38" w:rsidRDefault="00442F38" w:rsidP="00D1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714" w:rsidRPr="00D11714" w:rsidRDefault="00D11714" w:rsidP="00D11714">
    <w:pPr>
      <w:pBdr>
        <w:top w:val="single" w:sz="4" w:space="0" w:color="0000FF"/>
      </w:pBdr>
      <w:tabs>
        <w:tab w:val="center" w:pos="4536"/>
        <w:tab w:val="right" w:pos="9072"/>
      </w:tabs>
      <w:jc w:val="center"/>
      <w:rPr>
        <w:rFonts w:cs="Arial"/>
        <w:b/>
        <w:sz w:val="12"/>
        <w:szCs w:val="12"/>
      </w:rPr>
    </w:pPr>
    <w:r>
      <w:rPr>
        <w:rFonts w:cs="Arial"/>
        <w:b/>
        <w:color w:val="0000FF"/>
        <w:sz w:val="16"/>
        <w:szCs w:val="16"/>
      </w:rPr>
      <w:br/>
      <w:t>Société DMS</w:t>
    </w:r>
    <w:r>
      <w:rPr>
        <w:rFonts w:cs="Arial"/>
        <w:b/>
        <w:color w:val="0000FF"/>
        <w:sz w:val="16"/>
        <w:szCs w:val="16"/>
      </w:rPr>
      <w:br/>
    </w:r>
    <w:proofErr w:type="spellStart"/>
    <w:r>
      <w:rPr>
        <w:rFonts w:cs="Arial"/>
        <w:b/>
        <w:sz w:val="14"/>
        <w:szCs w:val="14"/>
      </w:rPr>
      <w:t>Aeroparc</w:t>
    </w:r>
    <w:proofErr w:type="spellEnd"/>
    <w:r>
      <w:rPr>
        <w:rFonts w:cs="Arial"/>
        <w:b/>
        <w:sz w:val="14"/>
        <w:szCs w:val="14"/>
      </w:rPr>
      <w:t xml:space="preserve"> St MARTIN – 12 rue de </w:t>
    </w:r>
    <w:proofErr w:type="spellStart"/>
    <w:r>
      <w:rPr>
        <w:rFonts w:cs="Arial"/>
        <w:b/>
        <w:sz w:val="14"/>
        <w:szCs w:val="14"/>
      </w:rPr>
      <w:t>Caulet</w:t>
    </w:r>
    <w:proofErr w:type="spellEnd"/>
    <w:r>
      <w:rPr>
        <w:rFonts w:cs="Arial"/>
        <w:b/>
        <w:sz w:val="14"/>
        <w:szCs w:val="14"/>
      </w:rPr>
      <w:t xml:space="preserve"> – 31300</w:t>
    </w:r>
    <w:r w:rsidRPr="00FE7584">
      <w:rPr>
        <w:rFonts w:cs="Arial"/>
        <w:b/>
        <w:sz w:val="14"/>
        <w:szCs w:val="14"/>
      </w:rPr>
      <w:t xml:space="preserve"> </w:t>
    </w:r>
    <w:r>
      <w:rPr>
        <w:rFonts w:cs="Arial"/>
        <w:b/>
        <w:sz w:val="14"/>
        <w:szCs w:val="14"/>
      </w:rPr>
      <w:t xml:space="preserve">TOULOUSE </w:t>
    </w:r>
    <w:r w:rsidRPr="00FE7584">
      <w:rPr>
        <w:rFonts w:cs="Arial"/>
        <w:b/>
        <w:sz w:val="14"/>
        <w:szCs w:val="14"/>
      </w:rPr>
      <w:t xml:space="preserve"> – </w:t>
    </w:r>
    <w:r w:rsidRPr="00FE7584">
      <w:rPr>
        <w:rFonts w:cs="Arial"/>
        <w:color w:val="0000FF"/>
        <w:sz w:val="14"/>
        <w:szCs w:val="14"/>
      </w:rPr>
      <w:sym w:font="Wingdings" w:char="0028"/>
    </w:r>
    <w:r w:rsidRPr="00FE7584">
      <w:rPr>
        <w:rFonts w:cs="Arial"/>
        <w:sz w:val="14"/>
        <w:szCs w:val="14"/>
      </w:rPr>
      <w:t xml:space="preserve"> : + 33 (0)5 62 88 72 72  </w:t>
    </w:r>
    <w:r w:rsidRPr="00FE7584">
      <w:rPr>
        <w:rFonts w:cs="Arial"/>
        <w:color w:val="0000FF"/>
        <w:sz w:val="14"/>
        <w:szCs w:val="14"/>
      </w:rPr>
      <w:sym w:font="Wingdings" w:char="0026"/>
    </w:r>
    <w:r w:rsidRPr="00FE7584">
      <w:rPr>
        <w:rFonts w:cs="Arial"/>
        <w:sz w:val="14"/>
        <w:szCs w:val="14"/>
      </w:rPr>
      <w:t> : + 33 (0)5 62 88 72 79</w:t>
    </w:r>
    <w:r>
      <w:rPr>
        <w:rFonts w:cs="Arial"/>
        <w:sz w:val="14"/>
        <w:szCs w:val="14"/>
      </w:rPr>
      <w:br/>
    </w:r>
    <w:r w:rsidRPr="00FE7584">
      <w:rPr>
        <w:rFonts w:cs="Arial"/>
        <w:sz w:val="14"/>
        <w:szCs w:val="14"/>
      </w:rPr>
      <w:t xml:space="preserve">Site internet : </w:t>
    </w:r>
    <w:hyperlink r:id="rId1" w:history="1">
      <w:r w:rsidRPr="00FE7584">
        <w:rPr>
          <w:rFonts w:cs="Arial"/>
          <w:color w:val="0000FF"/>
          <w:sz w:val="14"/>
          <w:szCs w:val="24"/>
          <w:u w:val="single"/>
        </w:rPr>
        <w:t>www.dmseducation.com</w:t>
      </w:r>
    </w:hyperlink>
    <w:r w:rsidRPr="00FE7584">
      <w:rPr>
        <w:rFonts w:cs="Arial"/>
        <w:sz w:val="14"/>
        <w:szCs w:val="14"/>
      </w:rPr>
      <w:t xml:space="preserve"> Email : </w:t>
    </w:r>
    <w:hyperlink r:id="rId2" w:history="1">
      <w:r w:rsidRPr="00FE7584">
        <w:rPr>
          <w:rFonts w:cs="Arial"/>
          <w:color w:val="0000FF"/>
          <w:sz w:val="14"/>
          <w:szCs w:val="24"/>
          <w:u w:val="single"/>
        </w:rPr>
        <w:t>info@dmseducation.com</w:t>
      </w:r>
    </w:hyperlink>
    <w:r>
      <w:rPr>
        <w:rFonts w:cs="Arial"/>
        <w:sz w:val="14"/>
        <w:szCs w:val="14"/>
      </w:rPr>
      <w:br/>
    </w:r>
    <w:r w:rsidRPr="0093358B">
      <w:rPr>
        <w:rFonts w:cs="Arial"/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  <w:r>
      <w:rPr>
        <w:rFonts w:cs="Arial"/>
        <w:b/>
        <w:bCs/>
        <w:sz w:val="12"/>
        <w:szCs w:val="12"/>
      </w:rPr>
      <w:br/>
    </w:r>
    <w:r w:rsidRPr="0093358B">
      <w:rPr>
        <w:rFonts w:cs="Arial"/>
        <w:b/>
        <w:bCs/>
        <w:sz w:val="12"/>
        <w:szCs w:val="12"/>
      </w:rPr>
      <w:t>Copyright DMS 20</w:t>
    </w:r>
    <w:r>
      <w:rPr>
        <w:rFonts w:cs="Arial"/>
        <w:b/>
        <w:bCs/>
        <w:sz w:val="12"/>
        <w:szCs w:val="12"/>
      </w:rPr>
      <w:t>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F38" w:rsidRDefault="00442F38" w:rsidP="00D11714">
      <w:pPr>
        <w:spacing w:after="0" w:line="240" w:lineRule="auto"/>
      </w:pPr>
      <w:r>
        <w:separator/>
      </w:r>
    </w:p>
  </w:footnote>
  <w:footnote w:type="continuationSeparator" w:id="0">
    <w:p w:rsidR="00442F38" w:rsidRDefault="00442F38" w:rsidP="00D1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B4B" w:rsidRPr="00EC2B6A" w:rsidRDefault="002055F9" w:rsidP="00AE5B4B">
    <w:pPr>
      <w:pStyle w:val="En-tte"/>
      <w:pBdr>
        <w:bottom w:val="single" w:sz="4" w:space="1" w:color="auto"/>
      </w:pBdr>
      <w:rPr>
        <w:sz w:val="40"/>
        <w:szCs w:val="40"/>
      </w:rPr>
    </w:pPr>
    <w:r>
      <w:rPr>
        <w:rFonts w:eastAsia="Times New Roman" w:cs="Arial"/>
        <w:b/>
        <w:noProof/>
        <w:color w:val="0000FF"/>
        <w:lang w:eastAsia="fr-FR"/>
      </w:rPr>
      <w:drawing>
        <wp:anchor distT="0" distB="0" distL="114300" distR="114300" simplePos="0" relativeHeight="251657728" behindDoc="0" locked="0" layoutInCell="1" allowOverlap="1" wp14:anchorId="1975A977" wp14:editId="51F2F8A5">
          <wp:simplePos x="0" y="0"/>
          <wp:positionH relativeFrom="column">
            <wp:posOffset>-178435</wp:posOffset>
          </wp:positionH>
          <wp:positionV relativeFrom="paragraph">
            <wp:posOffset>-193040</wp:posOffset>
          </wp:positionV>
          <wp:extent cx="1447800" cy="511810"/>
          <wp:effectExtent l="19050" t="0" r="0" b="0"/>
          <wp:wrapNone/>
          <wp:docPr id="1" name="Image 22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" descr="DMS WWW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5B4B">
      <w:rPr>
        <w:rFonts w:eastAsia="Times New Roman" w:cs="Arial"/>
        <w:b/>
        <w:noProof/>
        <w:color w:val="0000FF"/>
        <w:lang w:eastAsia="fr-FR"/>
      </w:rPr>
      <w:t xml:space="preserve">                                                               </w:t>
    </w:r>
    <w:r w:rsidR="005E3464">
      <w:rPr>
        <w:rFonts w:eastAsia="Times New Roman" w:cs="Arial"/>
        <w:b/>
        <w:noProof/>
        <w:sz w:val="40"/>
        <w:szCs w:val="40"/>
        <w:lang w:eastAsia="fr-FR"/>
      </w:rPr>
      <w:t>SIMULATEUR DE COURSE</w:t>
    </w:r>
    <w:r w:rsidR="00AE5B4B">
      <w:rPr>
        <w:rFonts w:eastAsia="Times New Roman" w:cs="Arial"/>
        <w:b/>
        <w:noProof/>
        <w:sz w:val="40"/>
        <w:szCs w:val="40"/>
        <w:lang w:eastAsia="fr-FR"/>
      </w:rPr>
      <w:t xml:space="preserve">      STI2D  ETT  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5098"/>
    <w:multiLevelType w:val="multilevel"/>
    <w:tmpl w:val="978C469A"/>
    <w:numStyleLink w:val="TitresDT"/>
  </w:abstractNum>
  <w:abstractNum w:abstractNumId="1">
    <w:nsid w:val="0BD10D1B"/>
    <w:multiLevelType w:val="hybridMultilevel"/>
    <w:tmpl w:val="114E24FC"/>
    <w:lvl w:ilvl="0" w:tplc="635AE9F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47C04"/>
    <w:multiLevelType w:val="hybridMultilevel"/>
    <w:tmpl w:val="84D0C60C"/>
    <w:lvl w:ilvl="0" w:tplc="B7721336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D2A8D"/>
    <w:multiLevelType w:val="multilevel"/>
    <w:tmpl w:val="978C469A"/>
    <w:numStyleLink w:val="TitresDT"/>
  </w:abstractNum>
  <w:abstractNum w:abstractNumId="4">
    <w:nsid w:val="17AC51BA"/>
    <w:multiLevelType w:val="hybridMultilevel"/>
    <w:tmpl w:val="C9ECD822"/>
    <w:lvl w:ilvl="0" w:tplc="5EB0F67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/>
        <w:color w:val="0070C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337DD"/>
    <w:multiLevelType w:val="hybridMultilevel"/>
    <w:tmpl w:val="98E4C902"/>
    <w:lvl w:ilvl="0" w:tplc="17F2171E">
      <w:start w:val="1"/>
      <w:numFmt w:val="decimal"/>
      <w:lvlText w:val="%1."/>
      <w:lvlJc w:val="left"/>
      <w:pPr>
        <w:ind w:left="786" w:hanging="360"/>
      </w:pPr>
      <w:rPr>
        <w:b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D7B84"/>
    <w:multiLevelType w:val="multilevel"/>
    <w:tmpl w:val="978C469A"/>
    <w:styleLink w:val="TitresDT"/>
    <w:lvl w:ilvl="0">
      <w:start w:val="1"/>
      <w:numFmt w:val="decimal"/>
      <w:pStyle w:val="Titre1erniveau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emeniveau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emeniveau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6EC745C"/>
    <w:multiLevelType w:val="hybridMultilevel"/>
    <w:tmpl w:val="4CC803FC"/>
    <w:lvl w:ilvl="0" w:tplc="953A6B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A242501"/>
    <w:multiLevelType w:val="hybridMultilevel"/>
    <w:tmpl w:val="E3EA0F58"/>
    <w:lvl w:ilvl="0" w:tplc="75B4FD3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/>
        <w:color w:val="0070C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882356"/>
    <w:multiLevelType w:val="hybridMultilevel"/>
    <w:tmpl w:val="AA26E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22CB1"/>
    <w:multiLevelType w:val="hybridMultilevel"/>
    <w:tmpl w:val="E0108672"/>
    <w:lvl w:ilvl="0" w:tplc="04EE752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B75CF"/>
    <w:multiLevelType w:val="hybridMultilevel"/>
    <w:tmpl w:val="BD4CC42C"/>
    <w:lvl w:ilvl="0" w:tplc="04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45102841"/>
    <w:multiLevelType w:val="hybridMultilevel"/>
    <w:tmpl w:val="2572F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C1968"/>
    <w:multiLevelType w:val="multilevel"/>
    <w:tmpl w:val="978C469A"/>
    <w:numStyleLink w:val="TitresDT"/>
  </w:abstractNum>
  <w:abstractNum w:abstractNumId="14">
    <w:nsid w:val="52F71DC3"/>
    <w:multiLevelType w:val="multilevel"/>
    <w:tmpl w:val="978C469A"/>
    <w:numStyleLink w:val="TitresDT"/>
  </w:abstractNum>
  <w:abstractNum w:abstractNumId="15">
    <w:nsid w:val="69E24CE6"/>
    <w:multiLevelType w:val="hybridMultilevel"/>
    <w:tmpl w:val="C90687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563781"/>
    <w:multiLevelType w:val="hybridMultilevel"/>
    <w:tmpl w:val="C460444A"/>
    <w:lvl w:ilvl="0" w:tplc="C8E0E2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281258"/>
    <w:multiLevelType w:val="hybridMultilevel"/>
    <w:tmpl w:val="E38C3674"/>
    <w:lvl w:ilvl="0" w:tplc="040C000F">
      <w:start w:val="1"/>
      <w:numFmt w:val="decimal"/>
      <w:lvlText w:val="%1."/>
      <w:lvlJc w:val="left"/>
      <w:pPr>
        <w:ind w:left="1506" w:hanging="360"/>
      </w:p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3"/>
  </w:num>
  <w:num w:numId="5">
    <w:abstractNumId w:val="12"/>
  </w:num>
  <w:num w:numId="6">
    <w:abstractNumId w:val="15"/>
  </w:num>
  <w:num w:numId="7">
    <w:abstractNumId w:val="0"/>
  </w:num>
  <w:num w:numId="8">
    <w:abstractNumId w:val="7"/>
  </w:num>
  <w:num w:numId="9">
    <w:abstractNumId w:val="9"/>
  </w:num>
  <w:num w:numId="10">
    <w:abstractNumId w:val="16"/>
  </w:num>
  <w:num w:numId="11">
    <w:abstractNumId w:val="10"/>
  </w:num>
  <w:num w:numId="12">
    <w:abstractNumId w:val="5"/>
  </w:num>
  <w:num w:numId="13">
    <w:abstractNumId w:val="1"/>
  </w:num>
  <w:num w:numId="14">
    <w:abstractNumId w:val="2"/>
  </w:num>
  <w:num w:numId="15">
    <w:abstractNumId w:val="4"/>
  </w:num>
  <w:num w:numId="16">
    <w:abstractNumId w:val="8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0EB4"/>
    <w:rsid w:val="0009599E"/>
    <w:rsid w:val="000A406A"/>
    <w:rsid w:val="000E7004"/>
    <w:rsid w:val="000E7117"/>
    <w:rsid w:val="000E7516"/>
    <w:rsid w:val="00142686"/>
    <w:rsid w:val="00154118"/>
    <w:rsid w:val="001A526A"/>
    <w:rsid w:val="002055F9"/>
    <w:rsid w:val="002124B2"/>
    <w:rsid w:val="0021291A"/>
    <w:rsid w:val="00245D74"/>
    <w:rsid w:val="00261956"/>
    <w:rsid w:val="00266370"/>
    <w:rsid w:val="00283DC4"/>
    <w:rsid w:val="00286362"/>
    <w:rsid w:val="002A11B2"/>
    <w:rsid w:val="002C56C8"/>
    <w:rsid w:val="002F2B94"/>
    <w:rsid w:val="002F2FC0"/>
    <w:rsid w:val="00331CB1"/>
    <w:rsid w:val="003376A7"/>
    <w:rsid w:val="0037214D"/>
    <w:rsid w:val="00382BA5"/>
    <w:rsid w:val="00405715"/>
    <w:rsid w:val="00442F38"/>
    <w:rsid w:val="00447298"/>
    <w:rsid w:val="004B255C"/>
    <w:rsid w:val="004F7F2C"/>
    <w:rsid w:val="00504F83"/>
    <w:rsid w:val="00551B48"/>
    <w:rsid w:val="00573DEF"/>
    <w:rsid w:val="00581DCA"/>
    <w:rsid w:val="005E2A2B"/>
    <w:rsid w:val="005E3464"/>
    <w:rsid w:val="00650EEE"/>
    <w:rsid w:val="00652C0A"/>
    <w:rsid w:val="006A7E92"/>
    <w:rsid w:val="006C60FF"/>
    <w:rsid w:val="006D327F"/>
    <w:rsid w:val="00740A8C"/>
    <w:rsid w:val="00761161"/>
    <w:rsid w:val="00774084"/>
    <w:rsid w:val="007C7DE0"/>
    <w:rsid w:val="007D182C"/>
    <w:rsid w:val="007D6521"/>
    <w:rsid w:val="008B6D9D"/>
    <w:rsid w:val="008E2060"/>
    <w:rsid w:val="009228BE"/>
    <w:rsid w:val="00930FED"/>
    <w:rsid w:val="0094059F"/>
    <w:rsid w:val="009E7EAC"/>
    <w:rsid w:val="009F402A"/>
    <w:rsid w:val="00A13695"/>
    <w:rsid w:val="00A57A67"/>
    <w:rsid w:val="00A76453"/>
    <w:rsid w:val="00A86391"/>
    <w:rsid w:val="00AA4042"/>
    <w:rsid w:val="00AE2C46"/>
    <w:rsid w:val="00AE57FF"/>
    <w:rsid w:val="00AE5B4B"/>
    <w:rsid w:val="00B66214"/>
    <w:rsid w:val="00BB10A2"/>
    <w:rsid w:val="00BD0467"/>
    <w:rsid w:val="00C0484F"/>
    <w:rsid w:val="00C363B1"/>
    <w:rsid w:val="00C457A9"/>
    <w:rsid w:val="00C60EB4"/>
    <w:rsid w:val="00CF1917"/>
    <w:rsid w:val="00D11714"/>
    <w:rsid w:val="00D16741"/>
    <w:rsid w:val="00D33C52"/>
    <w:rsid w:val="00D3663B"/>
    <w:rsid w:val="00DA1205"/>
    <w:rsid w:val="00DA638B"/>
    <w:rsid w:val="00DD1857"/>
    <w:rsid w:val="00E16F76"/>
    <w:rsid w:val="00E4571E"/>
    <w:rsid w:val="00E90025"/>
    <w:rsid w:val="00EB6FFA"/>
    <w:rsid w:val="00F37131"/>
    <w:rsid w:val="00FB42BF"/>
    <w:rsid w:val="00FB4D2A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B94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C60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C60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C60F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1714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En-tteCar">
    <w:name w:val="En-tête Car"/>
    <w:link w:val="En-tte"/>
    <w:uiPriority w:val="99"/>
    <w:rsid w:val="00D1171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11714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PieddepageCar">
    <w:name w:val="Pied de page Car"/>
    <w:link w:val="Pieddepage"/>
    <w:uiPriority w:val="99"/>
    <w:rsid w:val="00D11714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1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TitresDT">
    <w:name w:val="Titres_DT"/>
    <w:uiPriority w:val="99"/>
    <w:rsid w:val="00331CB1"/>
    <w:pPr>
      <w:numPr>
        <w:numId w:val="1"/>
      </w:numPr>
    </w:pPr>
  </w:style>
  <w:style w:type="paragraph" w:customStyle="1" w:styleId="Titre1erniveau">
    <w:name w:val="Titre_1er_niveau"/>
    <w:basedOn w:val="Normal"/>
    <w:link w:val="Titre1erniveauCar"/>
    <w:qFormat/>
    <w:rsid w:val="00331CB1"/>
    <w:pPr>
      <w:numPr>
        <w:numId w:val="7"/>
      </w:numPr>
    </w:pPr>
    <w:rPr>
      <w:b/>
      <w:sz w:val="28"/>
      <w:szCs w:val="28"/>
      <w:u w:val="single"/>
    </w:rPr>
  </w:style>
  <w:style w:type="character" w:styleId="Lienhypertexte">
    <w:name w:val="Hyperlink"/>
    <w:uiPriority w:val="99"/>
    <w:unhideWhenUsed/>
    <w:rsid w:val="002F2B94"/>
    <w:rPr>
      <w:color w:val="0000FF"/>
      <w:u w:val="single"/>
    </w:rPr>
  </w:style>
  <w:style w:type="character" w:customStyle="1" w:styleId="Titre1erniveauCar">
    <w:name w:val="Titre_1er_niveau Car"/>
    <w:link w:val="Titre1erniveau"/>
    <w:rsid w:val="00331CB1"/>
    <w:rPr>
      <w:rFonts w:ascii="Arial" w:hAnsi="Arial" w:cs="Arial"/>
      <w:b/>
      <w:sz w:val="28"/>
      <w:szCs w:val="28"/>
      <w:u w:val="single"/>
      <w:lang w:eastAsia="en-US"/>
    </w:rPr>
  </w:style>
  <w:style w:type="paragraph" w:customStyle="1" w:styleId="Titre2emeniveau">
    <w:name w:val="Titre_2eme_niveau"/>
    <w:basedOn w:val="Normal"/>
    <w:link w:val="Titre2emeniveauCar"/>
    <w:qFormat/>
    <w:rsid w:val="00331CB1"/>
    <w:pPr>
      <w:numPr>
        <w:ilvl w:val="1"/>
        <w:numId w:val="7"/>
      </w:numPr>
    </w:pPr>
    <w:rPr>
      <w:b/>
      <w:u w:val="single"/>
    </w:rPr>
  </w:style>
  <w:style w:type="character" w:customStyle="1" w:styleId="Titre1Car">
    <w:name w:val="Titre 1 Car"/>
    <w:link w:val="Titre1"/>
    <w:uiPriority w:val="9"/>
    <w:rsid w:val="006C60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2emeniveauCar">
    <w:name w:val="Titre_2eme_niveau Car"/>
    <w:link w:val="Titre2emeniveau"/>
    <w:rsid w:val="00331CB1"/>
    <w:rPr>
      <w:rFonts w:ascii="Arial" w:hAnsi="Arial"/>
      <w:b/>
      <w:sz w:val="24"/>
      <w:szCs w:val="22"/>
      <w:u w:val="single"/>
      <w:lang w:eastAsia="en-US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6C60FF"/>
    <w:pPr>
      <w:ind w:left="1920"/>
    </w:pPr>
  </w:style>
  <w:style w:type="character" w:customStyle="1" w:styleId="Titre2Car">
    <w:name w:val="Titre 2 Car"/>
    <w:link w:val="Titre2"/>
    <w:uiPriority w:val="9"/>
    <w:semiHidden/>
    <w:rsid w:val="006C60F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uiPriority w:val="9"/>
    <w:semiHidden/>
    <w:rsid w:val="006C60F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A76453"/>
    <w:pPr>
      <w:tabs>
        <w:tab w:val="right" w:leader="dot" w:pos="10194"/>
      </w:tabs>
      <w:spacing w:before="240" w:after="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A76453"/>
    <w:pPr>
      <w:tabs>
        <w:tab w:val="right" w:leader="dot" w:pos="10194"/>
      </w:tabs>
      <w:spacing w:after="0"/>
      <w:ind w:left="238"/>
    </w:pPr>
    <w:rPr>
      <w:color w:val="0000FF"/>
    </w:rPr>
  </w:style>
  <w:style w:type="paragraph" w:customStyle="1" w:styleId="Titre3emeniveau">
    <w:name w:val="Titre_3eme_niveau"/>
    <w:basedOn w:val="Normal"/>
    <w:link w:val="Titre3emeniveauCar"/>
    <w:qFormat/>
    <w:rsid w:val="00331CB1"/>
    <w:pPr>
      <w:numPr>
        <w:ilvl w:val="2"/>
        <w:numId w:val="7"/>
      </w:numPr>
    </w:pPr>
    <w:rPr>
      <w:u w:val="single"/>
    </w:rPr>
  </w:style>
  <w:style w:type="paragraph" w:customStyle="1" w:styleId="Annexe">
    <w:name w:val="Annexe"/>
    <w:basedOn w:val="Normal"/>
    <w:link w:val="AnnexeCar"/>
    <w:qFormat/>
    <w:rsid w:val="00A76453"/>
    <w:pPr>
      <w:jc w:val="center"/>
    </w:pPr>
    <w:rPr>
      <w:b/>
      <w:color w:val="948A54"/>
      <w:u w:val="single"/>
      <w:lang w:val="en-US"/>
    </w:rPr>
  </w:style>
  <w:style w:type="character" w:customStyle="1" w:styleId="Titre3emeniveauCar">
    <w:name w:val="Titre_3eme_niveau Car"/>
    <w:link w:val="Titre3emeniveau"/>
    <w:rsid w:val="00331CB1"/>
    <w:rPr>
      <w:rFonts w:ascii="Arial" w:hAnsi="Arial"/>
      <w:sz w:val="24"/>
      <w:szCs w:val="22"/>
      <w:u w:val="single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76453"/>
    <w:pPr>
      <w:spacing w:after="0"/>
      <w:ind w:left="482"/>
    </w:pPr>
    <w:rPr>
      <w:i/>
      <w:color w:val="76923C"/>
    </w:rPr>
  </w:style>
  <w:style w:type="character" w:customStyle="1" w:styleId="AnnexeCar">
    <w:name w:val="Annexe Car"/>
    <w:link w:val="Annexe"/>
    <w:rsid w:val="00A76453"/>
    <w:rPr>
      <w:rFonts w:ascii="Arial" w:hAnsi="Arial"/>
      <w:b/>
      <w:color w:val="948A54"/>
      <w:sz w:val="24"/>
      <w:szCs w:val="22"/>
      <w:u w:val="single"/>
      <w:lang w:val="en-US" w:eastAsia="en-US"/>
    </w:rPr>
  </w:style>
  <w:style w:type="character" w:customStyle="1" w:styleId="contenutitrenonimage">
    <w:name w:val="contenu_titre_non_image"/>
    <w:basedOn w:val="Policepardfaut"/>
    <w:rsid w:val="00504F83"/>
  </w:style>
  <w:style w:type="character" w:styleId="Emphaseintense">
    <w:name w:val="Intense Emphasis"/>
    <w:uiPriority w:val="21"/>
    <w:qFormat/>
    <w:rsid w:val="00AE5B4B"/>
    <w:rPr>
      <w:b/>
      <w:bCs/>
      <w:i/>
      <w:iCs/>
      <w:color w:val="4F81BD"/>
    </w:rPr>
  </w:style>
  <w:style w:type="character" w:styleId="lev">
    <w:name w:val="Strong"/>
    <w:qFormat/>
    <w:rsid w:val="00AE5B4B"/>
    <w:rPr>
      <w:bCs/>
    </w:rPr>
  </w:style>
  <w:style w:type="paragraph" w:styleId="Paragraphedeliste">
    <w:name w:val="List Paragraph"/>
    <w:basedOn w:val="Normal"/>
    <w:uiPriority w:val="34"/>
    <w:qFormat/>
    <w:rsid w:val="00AE5B4B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5B4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52C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En-tte">
    <w:name w:val="TitresD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63E6-2111-49EA-83ED-91BB1A695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Links>
    <vt:vector size="12" baseType="variant">
      <vt:variant>
        <vt:i4>3670017</vt:i4>
      </vt:variant>
      <vt:variant>
        <vt:i4>3</vt:i4>
      </vt:variant>
      <vt:variant>
        <vt:i4>0</vt:i4>
      </vt:variant>
      <vt:variant>
        <vt:i4>5</vt:i4>
      </vt:variant>
      <vt:variant>
        <vt:lpwstr>mailto:info@dmseducation.com</vt:lpwstr>
      </vt:variant>
      <vt:variant>
        <vt:lpwstr/>
      </vt:variant>
      <vt:variant>
        <vt:i4>5111877</vt:i4>
      </vt:variant>
      <vt:variant>
        <vt:i4>0</vt:i4>
      </vt:variant>
      <vt:variant>
        <vt:i4>0</vt:i4>
      </vt:variant>
      <vt:variant>
        <vt:i4>5</vt:i4>
      </vt:variant>
      <vt:variant>
        <vt:lpwstr>http://www.dmseducation.com/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cp:lastModifiedBy>Violeau David</cp:lastModifiedBy>
  <cp:revision>8</cp:revision>
  <dcterms:created xsi:type="dcterms:W3CDTF">2014-03-08T07:05:00Z</dcterms:created>
  <dcterms:modified xsi:type="dcterms:W3CDTF">2014-04-06T12:49:00Z</dcterms:modified>
</cp:coreProperties>
</file>